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967342605"/>
        <w:docPartObj>
          <w:docPartGallery w:val="Cover Pages"/>
          <w:docPartUnique/>
        </w:docPartObj>
      </w:sdtPr>
      <w:sdtEndPr/>
      <w:sdtContent>
        <w:p w14:paraId="656200CD" w14:textId="77777777" w:rsidR="003C248D" w:rsidRPr="00764916" w:rsidRDefault="003C248D" w:rsidP="003C248D"/>
        <w:p w14:paraId="7BC5B48D" w14:textId="06AE9D4A" w:rsidR="003C248D" w:rsidRPr="00764916" w:rsidRDefault="0084015D" w:rsidP="003C248D">
          <w:r>
            <w:rPr>
              <w:noProof/>
            </w:rPr>
            <mc:AlternateContent>
              <mc:Choice Requires="wps">
                <w:drawing>
                  <wp:anchor distT="0" distB="0" distL="114300" distR="114300" simplePos="0" relativeHeight="251661312" behindDoc="0" locked="0" layoutInCell="1" allowOverlap="1" wp14:anchorId="2C5454C8" wp14:editId="1ECEE092">
                    <wp:simplePos x="0" y="0"/>
                    <wp:positionH relativeFrom="margin">
                      <wp:posOffset>-104775</wp:posOffset>
                    </wp:positionH>
                    <wp:positionV relativeFrom="paragraph">
                      <wp:posOffset>2984500</wp:posOffset>
                    </wp:positionV>
                    <wp:extent cx="5911850" cy="3352800"/>
                    <wp:effectExtent l="0" t="0" r="0" b="0"/>
                    <wp:wrapSquare wrapText="bothSides"/>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1850" cy="3352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08DC72" w14:textId="77777777" w:rsidR="00A04735" w:rsidRDefault="00A04735" w:rsidP="00AD26A6">
                                <w:pPr>
                                  <w:pStyle w:val="EllucianTitlePage"/>
                                  <w:rPr>
                                    <w:color w:val="auto"/>
                                  </w:rPr>
                                </w:pPr>
                                <w:r>
                                  <w:rPr>
                                    <w:color w:val="auto"/>
                                  </w:rPr>
                                  <w:t>Banner Financial Aid</w:t>
                                </w:r>
                              </w:p>
                              <w:p w14:paraId="2FFDC3A7" w14:textId="672946B8" w:rsidR="00A04735" w:rsidRPr="00164CD9" w:rsidRDefault="009A1DDF" w:rsidP="00AD26A6">
                                <w:pPr>
                                  <w:pStyle w:val="EllucianTitlePage"/>
                                  <w:rPr>
                                    <w:color w:val="auto"/>
                                  </w:rPr>
                                </w:pPr>
                                <w:bookmarkStart w:id="0" w:name="_Hlk513191074"/>
                                <w:bookmarkStart w:id="1" w:name="_Hlk513018578"/>
                                <w:r>
                                  <w:rPr>
                                    <w:color w:val="auto"/>
                                  </w:rPr>
                                  <w:t>Course Program of Study (CPOS)</w:t>
                                </w:r>
                                <w:bookmarkEnd w:id="0"/>
                                <w:r w:rsidR="00550B5B">
                                  <w:rPr>
                                    <w:color w:val="auto"/>
                                  </w:rPr>
                                  <w:t>--</w:t>
                                </w:r>
                              </w:p>
                              <w:bookmarkEnd w:id="1"/>
                              <w:p w14:paraId="3547A706" w14:textId="10BD65D9" w:rsidR="00A04735" w:rsidRDefault="00001090" w:rsidP="00AD26A6">
                                <w:pPr>
                                  <w:pStyle w:val="EllucianTitlePage"/>
                                  <w:rPr>
                                    <w:color w:val="auto"/>
                                  </w:rPr>
                                </w:pPr>
                                <w:r>
                                  <w:rPr>
                                    <w:color w:val="auto"/>
                                  </w:rPr>
                                  <w:t>Job Aid</w:t>
                                </w:r>
                              </w:p>
                              <w:p w14:paraId="4CF8F466" w14:textId="77777777" w:rsidR="00550B5B" w:rsidRPr="00164CD9" w:rsidRDefault="00550B5B" w:rsidP="00AD26A6">
                                <w:pPr>
                                  <w:pStyle w:val="EllucianTitlePage"/>
                                  <w:rPr>
                                    <w:color w:val="auto"/>
                                  </w:rPr>
                                </w:pPr>
                              </w:p>
                              <w:p w14:paraId="18DF645A" w14:textId="358AE027" w:rsidR="00A04735" w:rsidRDefault="00A04735" w:rsidP="00AD26A6">
                                <w:pPr>
                                  <w:pStyle w:val="EllucianTitlePage"/>
                                  <w:rPr>
                                    <w:sz w:val="32"/>
                                  </w:rPr>
                                </w:pPr>
                                <w:r>
                                  <w:rPr>
                                    <w:sz w:val="32"/>
                                  </w:rPr>
                                  <w:t>Release 9.3.8 – March 2018</w:t>
                                </w:r>
                              </w:p>
                              <w:p w14:paraId="2BC613CF" w14:textId="3472E9DA" w:rsidR="00550B5B" w:rsidRPr="00550B5B" w:rsidRDefault="00550B5B" w:rsidP="00AD26A6">
                                <w:pPr>
                                  <w:pStyle w:val="EllucianTitlePage"/>
                                  <w:rPr>
                                    <w:i/>
                                    <w:iCs/>
                                    <w:color w:val="8C8B8E" w:themeColor="text1" w:themeTint="99"/>
                                    <w:sz w:val="20"/>
                                    <w:szCs w:val="20"/>
                                  </w:rPr>
                                </w:pPr>
                                <w:r w:rsidRPr="00550B5B">
                                  <w:rPr>
                                    <w:i/>
                                    <w:iCs/>
                                    <w:color w:val="8C8B8E" w:themeColor="text1" w:themeTint="99"/>
                                    <w:sz w:val="20"/>
                                    <w:szCs w:val="20"/>
                                  </w:rPr>
                                  <w:t>Last edited March 31, 2021</w:t>
                                </w:r>
                              </w:p>
                              <w:p w14:paraId="11707762" w14:textId="77777777" w:rsidR="00A04735" w:rsidRDefault="00A04735" w:rsidP="00A86F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C5454C8" id="_x0000_t202" coordsize="21600,21600" o:spt="202" path="m,l,21600r21600,l21600,xe">
                    <v:stroke joinstyle="miter"/>
                    <v:path gradientshapeok="t" o:connecttype="rect"/>
                  </v:shapetype>
                  <v:shape id="Text Box 12" o:spid="_x0000_s1026" type="#_x0000_t202" style="position:absolute;margin-left:-8.25pt;margin-top:235pt;width:465.5pt;height:26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" filled="f" stroked="f">
                    <v:textbox>
                      <w:txbxContent>
                        <w:p w14:paraId="3508DC72" w14:textId="77777777" w:rsidR="00A04735" w:rsidRDefault="00A04735" w:rsidP="00AD26A6">
                          <w:pPr>
                            <w:pStyle w:val="EllucianTitlePage"/>
                            <w:rPr>
                              <w:color w:val="auto"/>
                            </w:rPr>
                          </w:pPr>
                          <w:r>
                            <w:rPr>
                              <w:color w:val="auto"/>
                            </w:rPr>
                            <w:t>Banner Financial Aid</w:t>
                          </w:r>
                        </w:p>
                        <w:p w14:paraId="2FFDC3A7" w14:textId="672946B8" w:rsidR="00A04735" w:rsidRPr="00164CD9" w:rsidRDefault="009A1DDF" w:rsidP="00AD26A6">
                          <w:pPr>
                            <w:pStyle w:val="EllucianTitlePage"/>
                            <w:rPr>
                              <w:color w:val="auto"/>
                            </w:rPr>
                          </w:pPr>
                          <w:bookmarkStart w:id="2" w:name="_Hlk513191074"/>
                          <w:bookmarkStart w:id="3" w:name="_Hlk513018578"/>
                          <w:r>
                            <w:rPr>
                              <w:color w:val="auto"/>
                            </w:rPr>
                            <w:t>Course Program of Study (CPOS)</w:t>
                          </w:r>
                          <w:bookmarkEnd w:id="2"/>
                          <w:r w:rsidR="00550B5B">
                            <w:rPr>
                              <w:color w:val="auto"/>
                            </w:rPr>
                            <w:t>--</w:t>
                          </w:r>
                        </w:p>
                        <w:bookmarkEnd w:id="3"/>
                        <w:p w14:paraId="3547A706" w14:textId="10BD65D9" w:rsidR="00A04735" w:rsidRDefault="00001090" w:rsidP="00AD26A6">
                          <w:pPr>
                            <w:pStyle w:val="EllucianTitlePage"/>
                            <w:rPr>
                              <w:color w:val="auto"/>
                            </w:rPr>
                          </w:pPr>
                          <w:r>
                            <w:rPr>
                              <w:color w:val="auto"/>
                            </w:rPr>
                            <w:t>Job Aid</w:t>
                          </w:r>
                        </w:p>
                        <w:p w14:paraId="4CF8F466" w14:textId="77777777" w:rsidR="00550B5B" w:rsidRPr="00164CD9" w:rsidRDefault="00550B5B" w:rsidP="00AD26A6">
                          <w:pPr>
                            <w:pStyle w:val="EllucianTitlePage"/>
                            <w:rPr>
                              <w:color w:val="auto"/>
                            </w:rPr>
                          </w:pPr>
                        </w:p>
                        <w:p w14:paraId="18DF645A" w14:textId="358AE027" w:rsidR="00A04735" w:rsidRDefault="00A04735" w:rsidP="00AD26A6">
                          <w:pPr>
                            <w:pStyle w:val="EllucianTitlePage"/>
                            <w:rPr>
                              <w:sz w:val="32"/>
                            </w:rPr>
                          </w:pPr>
                          <w:r>
                            <w:rPr>
                              <w:sz w:val="32"/>
                            </w:rPr>
                            <w:t>Release 9.3.8 – March 2018</w:t>
                          </w:r>
                        </w:p>
                        <w:p w14:paraId="2BC613CF" w14:textId="3472E9DA" w:rsidR="00550B5B" w:rsidRPr="00550B5B" w:rsidRDefault="00550B5B" w:rsidP="00AD26A6">
                          <w:pPr>
                            <w:pStyle w:val="EllucianTitlePage"/>
                            <w:rPr>
                              <w:i/>
                              <w:iCs/>
                              <w:color w:val="8C8B8E" w:themeColor="text1" w:themeTint="99"/>
                              <w:sz w:val="20"/>
                              <w:szCs w:val="20"/>
                            </w:rPr>
                          </w:pPr>
                          <w:r w:rsidRPr="00550B5B">
                            <w:rPr>
                              <w:i/>
                              <w:iCs/>
                              <w:color w:val="8C8B8E" w:themeColor="text1" w:themeTint="99"/>
                              <w:sz w:val="20"/>
                              <w:szCs w:val="20"/>
                            </w:rPr>
                            <w:t>Last edited March 31, 2021</w:t>
                          </w:r>
                        </w:p>
                        <w:p w14:paraId="11707762" w14:textId="77777777" w:rsidR="00A04735" w:rsidRDefault="00A04735" w:rsidP="00A86FE4"/>
                      </w:txbxContent>
                    </v:textbox>
                    <w10:wrap type="square" anchorx="margin"/>
                  </v:shape>
                </w:pict>
              </mc:Fallback>
            </mc:AlternateContent>
          </w:r>
          <w:r w:rsidR="00692390">
            <w:rPr>
              <w:noProof/>
            </w:rPr>
            <w:drawing>
              <wp:anchor distT="0" distB="0" distL="114300" distR="114300" simplePos="0" relativeHeight="251662336" behindDoc="0" locked="0" layoutInCell="1" allowOverlap="1" wp14:anchorId="7B6A4EFF" wp14:editId="4E3806EC">
                <wp:simplePos x="0" y="0"/>
                <wp:positionH relativeFrom="margin">
                  <wp:posOffset>-1181735</wp:posOffset>
                </wp:positionH>
                <wp:positionV relativeFrom="paragraph">
                  <wp:posOffset>1484495</wp:posOffset>
                </wp:positionV>
                <wp:extent cx="8048209" cy="1455689"/>
                <wp:effectExtent l="0" t="0" r="381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lucian_purple.eps"/>
                        <pic:cNvPicPr/>
                      </pic:nvPicPr>
                      <pic:blipFill>
                        <a:blip r:embed="rId11">
                          <a:extLst>
                            <a:ext uri="{28A0092B-C50C-407E-A947-70E740481C1C}">
                              <a14:useLocalDpi xmlns:a14="http://schemas.microsoft.com/office/drawing/2010/main" val="0"/>
                            </a:ext>
                          </a:extLst>
                        </a:blip>
                        <a:stretch>
                          <a:fillRect/>
                        </a:stretch>
                      </pic:blipFill>
                      <pic:spPr>
                        <a:xfrm>
                          <a:off x="0" y="0"/>
                          <a:ext cx="8048209" cy="1455689"/>
                        </a:xfrm>
                        <a:prstGeom prst="rect">
                          <a:avLst/>
                        </a:prstGeom>
                      </pic:spPr>
                    </pic:pic>
                  </a:graphicData>
                </a:graphic>
                <wp14:sizeRelH relativeFrom="page">
                  <wp14:pctWidth>0</wp14:pctWidth>
                </wp14:sizeRelH>
                <wp14:sizeRelV relativeFrom="page">
                  <wp14:pctHeight>0</wp14:pctHeight>
                </wp14:sizeRelV>
              </wp:anchor>
            </w:drawing>
          </w:r>
          <w:r w:rsidR="003C248D" w:rsidRPr="00764916">
            <w:br w:type="page"/>
          </w:r>
        </w:p>
      </w:sdtContent>
    </w:sdt>
    <w:p w14:paraId="383AC9DF" w14:textId="00028F9E" w:rsidR="00AD26A6" w:rsidRDefault="00AD26A6" w:rsidP="00AD26A6">
      <w:pPr>
        <w:pStyle w:val="Heading1"/>
      </w:pPr>
      <w:r>
        <w:lastRenderedPageBreak/>
        <w:t>Confidential Business Information</w:t>
      </w:r>
    </w:p>
    <w:p w14:paraId="5E392F80" w14:textId="77777777" w:rsidR="00AD26A6" w:rsidRDefault="00AD26A6">
      <w:pPr>
        <w:spacing w:after="0"/>
      </w:pPr>
    </w:p>
    <w:p w14:paraId="2043B135" w14:textId="77777777" w:rsidR="00AD26A6" w:rsidRPr="000E5B6E" w:rsidRDefault="00AD26A6" w:rsidP="00B14CBE">
      <w:pPr>
        <w:pStyle w:val="Boilerplate"/>
        <w:spacing w:before="0" w:after="120"/>
        <w:rPr>
          <w:rFonts w:ascii="Calibri" w:hAnsi="Calibri" w:cs="Calibri"/>
          <w:sz w:val="20"/>
        </w:rPr>
      </w:pPr>
      <w:bookmarkStart w:id="4" w:name="_Hlk501461220"/>
      <w:bookmarkStart w:id="5" w:name="_Hlk501377152"/>
      <w:bookmarkStart w:id="6" w:name="_Hlk503277765"/>
      <w:r w:rsidRPr="000E5B6E">
        <w:rPr>
          <w:rFonts w:ascii="Calibri" w:hAnsi="Calibri" w:cs="Calibri"/>
          <w:sz w:val="20"/>
        </w:rPr>
        <w:t>Prepared by: Ellucian</w:t>
      </w:r>
    </w:p>
    <w:p w14:paraId="5FF20284" w14:textId="77777777" w:rsidR="00AD26A6" w:rsidRPr="000E5B6E" w:rsidRDefault="00AD26A6" w:rsidP="00B14CBE">
      <w:pPr>
        <w:widowControl w:val="0"/>
        <w:spacing w:after="120"/>
        <w:rPr>
          <w:rFonts w:ascii="Calibri" w:hAnsi="Calibri" w:cs="Calibri"/>
          <w:b/>
        </w:rPr>
      </w:pPr>
      <w:r w:rsidRPr="000E5B6E">
        <w:rPr>
          <w:rFonts w:ascii="Calibri" w:hAnsi="Calibri" w:cs="Calibri"/>
          <w:b/>
        </w:rPr>
        <w:t>2003 Edmund Halley Drive, Suite 500</w:t>
      </w:r>
    </w:p>
    <w:p w14:paraId="62575EA3" w14:textId="77777777" w:rsidR="00AD26A6" w:rsidRPr="000E5B6E" w:rsidRDefault="00AD26A6" w:rsidP="00B14CBE">
      <w:pPr>
        <w:widowControl w:val="0"/>
        <w:spacing w:after="120"/>
        <w:rPr>
          <w:rFonts w:ascii="Calibri" w:hAnsi="Calibri" w:cs="Calibri"/>
          <w:b/>
        </w:rPr>
      </w:pPr>
      <w:r w:rsidRPr="000E5B6E">
        <w:rPr>
          <w:rFonts w:ascii="Calibri" w:hAnsi="Calibri" w:cs="Calibri"/>
          <w:b/>
        </w:rPr>
        <w:t>Reston, VA 20191, USA</w:t>
      </w:r>
      <w:bookmarkEnd w:id="4"/>
    </w:p>
    <w:bookmarkEnd w:id="5"/>
    <w:p w14:paraId="4CD68781" w14:textId="77777777" w:rsidR="00AD26A6" w:rsidRPr="000E5B6E" w:rsidRDefault="00AD26A6" w:rsidP="00AD26A6">
      <w:pPr>
        <w:widowControl w:val="0"/>
        <w:rPr>
          <w:rFonts w:ascii="Calibri" w:hAnsi="Calibri" w:cs="Calibri"/>
          <w:b/>
        </w:rPr>
      </w:pPr>
    </w:p>
    <w:p w14:paraId="5D19361B" w14:textId="77777777" w:rsidR="00AD26A6" w:rsidRPr="000E5B6E" w:rsidRDefault="00AD26A6" w:rsidP="00B14CBE">
      <w:pPr>
        <w:widowControl w:val="0"/>
        <w:spacing w:after="0"/>
        <w:rPr>
          <w:rFonts w:ascii="Calibri" w:hAnsi="Calibri" w:cs="Calibri"/>
          <w:b/>
        </w:rPr>
      </w:pPr>
      <w:bookmarkStart w:id="7" w:name="_Hlk501445229"/>
      <w:r w:rsidRPr="000E5B6E">
        <w:rPr>
          <w:rFonts w:ascii="Calibri" w:hAnsi="Calibri" w:cs="Calibri"/>
          <w:b/>
        </w:rPr>
        <w:t>Customer Support Center website</w:t>
      </w:r>
    </w:p>
    <w:bookmarkStart w:id="8" w:name="_Hlk501377167"/>
    <w:p w14:paraId="2B3D8646" w14:textId="77777777" w:rsidR="00AD26A6" w:rsidRPr="000E5B6E" w:rsidRDefault="00AD26A6" w:rsidP="00B14CBE">
      <w:pPr>
        <w:spacing w:after="0"/>
        <w:rPr>
          <w:rFonts w:ascii="Calibri" w:hAnsi="Calibri" w:cs="Calibri"/>
          <w:b/>
          <w:color w:val="44546A"/>
        </w:rPr>
      </w:pPr>
      <w:r w:rsidRPr="000E5B6E">
        <w:rPr>
          <w:rFonts w:ascii="Calibri" w:hAnsi="Calibri" w:cs="Calibri"/>
          <w:color w:val="44546A"/>
        </w:rPr>
        <w:fldChar w:fldCharType="begin"/>
      </w:r>
      <w:r w:rsidRPr="000E5B6E">
        <w:rPr>
          <w:rFonts w:ascii="Calibri" w:hAnsi="Calibri" w:cs="Calibri"/>
          <w:color w:val="44546A"/>
        </w:rPr>
        <w:instrText xml:space="preserve"> HYPERLINK "https://www.ellucian.com/Support-and-Training/Ellucian-Client-Support/" </w:instrText>
      </w:r>
      <w:r w:rsidRPr="000E5B6E">
        <w:rPr>
          <w:rFonts w:ascii="Calibri" w:hAnsi="Calibri" w:cs="Calibri"/>
          <w:color w:val="44546A"/>
        </w:rPr>
        <w:fldChar w:fldCharType="separate"/>
      </w:r>
      <w:r w:rsidRPr="000E5B6E">
        <w:rPr>
          <w:rFonts w:ascii="Calibri" w:hAnsi="Calibri" w:cs="Calibri"/>
          <w:color w:val="0000FF"/>
          <w:u w:val="single"/>
        </w:rPr>
        <w:t>https://www.ellucian.com/Support-and-Training/Ellucian-Client-Support/</w:t>
      </w:r>
      <w:r w:rsidRPr="000E5B6E">
        <w:rPr>
          <w:rFonts w:ascii="Calibri" w:hAnsi="Calibri" w:cs="Calibri"/>
          <w:color w:val="0000FF"/>
          <w:u w:val="single"/>
        </w:rPr>
        <w:fldChar w:fldCharType="end"/>
      </w:r>
      <w:r w:rsidRPr="000E5B6E">
        <w:rPr>
          <w:rFonts w:ascii="Calibri" w:hAnsi="Calibri" w:cs="Calibri"/>
          <w:b/>
          <w:color w:val="44546A"/>
        </w:rPr>
        <w:t xml:space="preserve"> </w:t>
      </w:r>
      <w:bookmarkStart w:id="9" w:name="_Hlk501377185"/>
      <w:bookmarkEnd w:id="7"/>
      <w:bookmarkEnd w:id="8"/>
    </w:p>
    <w:p w14:paraId="4B2B04AC" w14:textId="77777777" w:rsidR="00B14CBE" w:rsidRDefault="00B14CBE" w:rsidP="00B14CBE">
      <w:pPr>
        <w:widowControl w:val="0"/>
        <w:spacing w:after="0"/>
        <w:rPr>
          <w:rFonts w:ascii="Calibri" w:hAnsi="Calibri" w:cs="Calibri"/>
          <w:b/>
        </w:rPr>
      </w:pPr>
    </w:p>
    <w:p w14:paraId="7254E473" w14:textId="699D1B3E" w:rsidR="00AD26A6" w:rsidRPr="000E5B6E" w:rsidRDefault="00AD26A6" w:rsidP="00B14CBE">
      <w:pPr>
        <w:widowControl w:val="0"/>
        <w:spacing w:after="0"/>
        <w:rPr>
          <w:rFonts w:ascii="Calibri" w:hAnsi="Calibri" w:cs="Calibri"/>
          <w:b/>
        </w:rPr>
      </w:pPr>
      <w:r w:rsidRPr="000E5B6E">
        <w:rPr>
          <w:rFonts w:ascii="Calibri" w:hAnsi="Calibri" w:cs="Calibri"/>
          <w:b/>
        </w:rPr>
        <w:t>Ellucian Customer Success (Action Line)</w:t>
      </w:r>
    </w:p>
    <w:p w14:paraId="3DCCF262" w14:textId="77777777" w:rsidR="00AD26A6" w:rsidRPr="000E5B6E" w:rsidRDefault="003A259C" w:rsidP="00B14CBE">
      <w:pPr>
        <w:widowControl w:val="0"/>
        <w:spacing w:after="0"/>
        <w:rPr>
          <w:rFonts w:ascii="Calibri" w:hAnsi="Calibri" w:cs="Calibri"/>
          <w:color w:val="0000FF"/>
          <w:u w:val="single"/>
        </w:rPr>
      </w:pPr>
      <w:hyperlink r:id="rId12" w:history="1">
        <w:r w:rsidR="00AD26A6" w:rsidRPr="000E5B6E">
          <w:rPr>
            <w:rFonts w:ascii="Calibri" w:hAnsi="Calibri" w:cs="Calibri"/>
            <w:color w:val="0000FF"/>
            <w:u w:val="single"/>
          </w:rPr>
          <w:t>actionline@ellucian.com</w:t>
        </w:r>
      </w:hyperlink>
    </w:p>
    <w:bookmarkEnd w:id="6"/>
    <w:bookmarkEnd w:id="9"/>
    <w:p w14:paraId="7A7B74F0" w14:textId="77777777" w:rsidR="00AD26A6" w:rsidRPr="000E5B6E" w:rsidRDefault="00AD26A6" w:rsidP="00AD26A6">
      <w:pPr>
        <w:widowControl w:val="0"/>
        <w:spacing w:before="40"/>
        <w:rPr>
          <w:rFonts w:ascii="Calibri" w:hAnsi="Calibri" w:cs="Calibri"/>
          <w:b/>
        </w:rPr>
      </w:pPr>
    </w:p>
    <w:p w14:paraId="6D420522" w14:textId="77777777" w:rsidR="00AD26A6" w:rsidRPr="000E5B6E" w:rsidRDefault="00AD26A6" w:rsidP="00AD26A6">
      <w:pPr>
        <w:widowControl w:val="0"/>
        <w:spacing w:before="40"/>
        <w:rPr>
          <w:rFonts w:ascii="Calibri" w:hAnsi="Calibri" w:cs="Calibri"/>
          <w:b/>
        </w:rPr>
      </w:pPr>
      <w:r w:rsidRPr="000E5B6E">
        <w:rPr>
          <w:rFonts w:ascii="Calibri" w:hAnsi="Calibri" w:cs="Calibri"/>
          <w:b/>
        </w:rPr>
        <w:t>Other services</w:t>
      </w:r>
    </w:p>
    <w:p w14:paraId="18CBE390" w14:textId="77777777" w:rsidR="00AD26A6" w:rsidRPr="000E5B6E" w:rsidRDefault="00AD26A6" w:rsidP="00AD26A6">
      <w:pPr>
        <w:widowControl w:val="0"/>
        <w:spacing w:before="40"/>
        <w:ind w:left="360"/>
        <w:jc w:val="both"/>
        <w:rPr>
          <w:rFonts w:ascii="Calibri" w:hAnsi="Calibri" w:cs="Calibri"/>
        </w:rPr>
      </w:pPr>
      <w:r w:rsidRPr="000E5B6E">
        <w:rPr>
          <w:rFonts w:ascii="Calibri" w:hAnsi="Calibri" w:cs="Calibri"/>
        </w:rPr>
        <w:t>In preparing and providing this publication, Ellucian is not rendering legal, accounting, or other similar professional services. Ellucian makes no claims that an institution's use of this publication or the software for which it is provided will insure compliance with applicable federal or state laws, rules, or regulations. Each organization should seek legal, accounting and other similar professional services from competent providers of the organization's own choosing.</w:t>
      </w:r>
    </w:p>
    <w:p w14:paraId="60E5C8AD" w14:textId="77777777" w:rsidR="00AD26A6" w:rsidRPr="000E5B6E" w:rsidRDefault="00AD26A6" w:rsidP="00AD26A6">
      <w:pPr>
        <w:widowControl w:val="0"/>
        <w:spacing w:before="40"/>
        <w:jc w:val="both"/>
        <w:rPr>
          <w:rFonts w:ascii="Calibri" w:hAnsi="Calibri" w:cs="Calibri"/>
          <w:b/>
        </w:rPr>
      </w:pPr>
    </w:p>
    <w:p w14:paraId="6A508BFB" w14:textId="77777777" w:rsidR="00AD26A6" w:rsidRPr="000E5B6E" w:rsidRDefault="00AD26A6" w:rsidP="00AD26A6">
      <w:pPr>
        <w:widowControl w:val="0"/>
        <w:spacing w:before="40"/>
        <w:rPr>
          <w:rFonts w:ascii="Calibri" w:hAnsi="Calibri" w:cs="Calibri"/>
          <w:b/>
        </w:rPr>
      </w:pPr>
      <w:r w:rsidRPr="000E5B6E">
        <w:rPr>
          <w:rFonts w:ascii="Calibri" w:hAnsi="Calibri" w:cs="Calibri"/>
          <w:b/>
        </w:rPr>
        <w:t>Trademark</w:t>
      </w:r>
    </w:p>
    <w:p w14:paraId="2F17150B" w14:textId="77777777" w:rsidR="00AD26A6" w:rsidRPr="000E5B6E" w:rsidRDefault="00AD26A6" w:rsidP="00AD26A6">
      <w:pPr>
        <w:autoSpaceDE w:val="0"/>
        <w:autoSpaceDN w:val="0"/>
        <w:adjustRightInd w:val="0"/>
        <w:ind w:left="360"/>
        <w:jc w:val="both"/>
        <w:rPr>
          <w:rFonts w:ascii="Calibri" w:hAnsi="Calibri" w:cs="Calibri"/>
          <w:color w:val="44546A"/>
        </w:rPr>
      </w:pPr>
      <w:r w:rsidRPr="000E5B6E">
        <w:rPr>
          <w:rFonts w:ascii="Calibri" w:hAnsi="Calibri" w:cs="Calibri"/>
          <w:color w:val="44546A"/>
        </w:rPr>
        <w:t xml:space="preserve">Banner®, Colleague®, Ellucian®, and Luminis® are trademarks of Ellucian Company L.P. or its affiliates and are registered in the U.S. and other countries. Ellucian Advance™, Ellucian Course Signals™, Ellucian Degree Works™, Ellucian PowerCampus™, Ellucian Recruiter™, Ellucian SmartCall™, and are trademarks of Ellucian Company L.P. or its affiliates. Other names may be trademarks of their respective owners. </w:t>
      </w:r>
    </w:p>
    <w:p w14:paraId="238F2050" w14:textId="77777777" w:rsidR="00AD26A6" w:rsidRPr="000E5B6E" w:rsidRDefault="00AD26A6" w:rsidP="00AD26A6">
      <w:pPr>
        <w:widowControl w:val="0"/>
        <w:spacing w:before="40"/>
        <w:rPr>
          <w:rFonts w:ascii="Calibri" w:hAnsi="Calibri" w:cs="Calibri"/>
          <w:b/>
        </w:rPr>
      </w:pPr>
    </w:p>
    <w:p w14:paraId="44D76452" w14:textId="77777777" w:rsidR="00AD26A6" w:rsidRPr="000E5B6E" w:rsidRDefault="00AD26A6" w:rsidP="00AD26A6">
      <w:pPr>
        <w:widowControl w:val="0"/>
        <w:spacing w:before="40"/>
        <w:rPr>
          <w:rFonts w:ascii="Calibri" w:hAnsi="Calibri" w:cs="Calibri"/>
          <w:b/>
        </w:rPr>
      </w:pPr>
      <w:bookmarkStart w:id="10" w:name="_Hlk508111249"/>
      <w:r w:rsidRPr="000E5B6E">
        <w:rPr>
          <w:rFonts w:ascii="Calibri" w:hAnsi="Calibri" w:cs="Calibri"/>
          <w:b/>
        </w:rPr>
        <w:t>Notice of rights</w:t>
      </w:r>
    </w:p>
    <w:p w14:paraId="16306DAA" w14:textId="77777777" w:rsidR="00AD26A6" w:rsidRPr="000E5B6E" w:rsidRDefault="00AD26A6" w:rsidP="00AD26A6">
      <w:pPr>
        <w:widowControl w:val="0"/>
        <w:spacing w:before="40"/>
        <w:ind w:left="360"/>
        <w:rPr>
          <w:rFonts w:ascii="Calibri" w:hAnsi="Calibri" w:cs="Calibri"/>
        </w:rPr>
      </w:pPr>
      <w:r w:rsidRPr="000E5B6E">
        <w:rPr>
          <w:rFonts w:ascii="Calibri" w:hAnsi="Calibri" w:cs="Calibri"/>
        </w:rPr>
        <w:t>Copyright © 2018 Ellucian Company L.P. and its affiliates.</w:t>
      </w:r>
    </w:p>
    <w:p w14:paraId="5AEBDE5C" w14:textId="77777777" w:rsidR="00AD26A6" w:rsidRPr="000E5B6E" w:rsidRDefault="00AD26A6" w:rsidP="00AD26A6">
      <w:pPr>
        <w:widowControl w:val="0"/>
        <w:spacing w:before="40"/>
        <w:ind w:left="360"/>
        <w:jc w:val="both"/>
        <w:rPr>
          <w:rFonts w:ascii="Calibri" w:hAnsi="Calibri" w:cs="Calibri"/>
        </w:rPr>
      </w:pPr>
      <w:r w:rsidRPr="000E5B6E">
        <w:rPr>
          <w:rFonts w:ascii="Calibri" w:hAnsi="Calibri" w:cs="Calibri"/>
        </w:rPr>
        <w:t>This document is proprietary and confidential information of one or more of the Ellucian companies and is not to be copied, reproduced, lent, displayed used or distributed except under license from Ellucian.  Third party copy centers are advised that clients of Ellucian that have licensed the underlying technology associated with this documentation have a valid license to copy and use this documentation in accordance with that underlying license.</w:t>
      </w:r>
    </w:p>
    <w:bookmarkEnd w:id="10"/>
    <w:p w14:paraId="25BE53D4" w14:textId="77777777" w:rsidR="00AD26A6" w:rsidRPr="00830BEE" w:rsidRDefault="00AD26A6" w:rsidP="00AD26A6">
      <w:pPr>
        <w:pStyle w:val="Boilerplate"/>
        <w:rPr>
          <w:rFonts w:cs="Arial"/>
        </w:rPr>
      </w:pPr>
      <w:r>
        <w:rPr>
          <w:rFonts w:cs="Arial"/>
          <w:noProof/>
        </w:rPr>
        <w:drawing>
          <wp:inline distT="0" distB="0" distL="0" distR="0" wp14:anchorId="11A2AEC8" wp14:editId="2917DC11">
            <wp:extent cx="1828800" cy="438150"/>
            <wp:effectExtent l="19050" t="0" r="0" b="0"/>
            <wp:docPr id="29" name="Picture 1"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pic:cNvPicPr>
                      <a:picLocks noChangeAspect="1" noChangeArrowheads="1"/>
                    </pic:cNvPicPr>
                  </pic:nvPicPr>
                  <pic:blipFill>
                    <a:blip r:embed="rId13" cstate="print"/>
                    <a:srcRect/>
                    <a:stretch>
                      <a:fillRect/>
                    </a:stretch>
                  </pic:blipFill>
                  <pic:spPr bwMode="auto">
                    <a:xfrm>
                      <a:off x="0" y="0"/>
                      <a:ext cx="1828800" cy="438150"/>
                    </a:xfrm>
                    <a:prstGeom prst="rect">
                      <a:avLst/>
                    </a:prstGeom>
                    <a:noFill/>
                    <a:ln w="9525">
                      <a:noFill/>
                      <a:miter lim="800000"/>
                      <a:headEnd/>
                      <a:tailEnd/>
                    </a:ln>
                  </pic:spPr>
                </pic:pic>
              </a:graphicData>
            </a:graphic>
          </wp:inline>
        </w:drawing>
      </w:r>
    </w:p>
    <w:p w14:paraId="7EBE79A6" w14:textId="77777777" w:rsidR="00AD26A6" w:rsidRDefault="00AD26A6">
      <w:pPr>
        <w:spacing w:after="0"/>
      </w:pPr>
    </w:p>
    <w:p w14:paraId="7EB4889C" w14:textId="77777777" w:rsidR="00AD26A6" w:rsidRDefault="00AD26A6">
      <w:pPr>
        <w:spacing w:after="0"/>
      </w:pPr>
    </w:p>
    <w:p w14:paraId="5FFED0F0" w14:textId="6C4DC612" w:rsidR="00AD26A6" w:rsidRDefault="00AD26A6">
      <w:pPr>
        <w:spacing w:after="0"/>
      </w:pPr>
      <w:r>
        <w:br w:type="page"/>
      </w:r>
    </w:p>
    <w:p w14:paraId="3AC1C0A1" w14:textId="023FAE94" w:rsidR="00586928" w:rsidRDefault="00586928" w:rsidP="00586928">
      <w:pPr>
        <w:pStyle w:val="Heading1"/>
      </w:pPr>
      <w:r>
        <w:lastRenderedPageBreak/>
        <w:t>Introduction</w:t>
      </w:r>
    </w:p>
    <w:p w14:paraId="1AC12210" w14:textId="432BBB25" w:rsidR="00586928" w:rsidRDefault="00586928" w:rsidP="00586928">
      <w:pPr>
        <w:pStyle w:val="NoSpacing"/>
      </w:pPr>
      <w:r>
        <w:t>This functionality offers you the ability to track individual courses and enrollment level to the major or program of study.</w:t>
      </w:r>
      <w:r w:rsidR="00D22208">
        <w:t xml:space="preserve"> </w:t>
      </w:r>
      <w:r>
        <w:t xml:space="preserve">Functionality to use the integration with Banner Student processing for calculating Banner Financial Aid enrollment is optional. Parameter values found on the Miscellaneous Parameter (RORMPRM) </w:t>
      </w:r>
      <w:r w:rsidR="00D22208">
        <w:t>page</w:t>
      </w:r>
      <w:r>
        <w:t xml:space="preserve"> are used to control when the Financial Aid enrollment calculation will be used. This release includes required data for RORMPRM with a parameter value of Enrollment Rules and a default term code of ZZZZZZ. This provides continued processing of Financial Aid enrollment without using functionality delivered in the Banner Student 8.9 release.</w:t>
      </w:r>
    </w:p>
    <w:p w14:paraId="7E448A4A" w14:textId="77777777" w:rsidR="00586928" w:rsidRDefault="00586928" w:rsidP="00586928">
      <w:pPr>
        <w:pStyle w:val="NoSpacing"/>
      </w:pPr>
    </w:p>
    <w:p w14:paraId="267A27DA" w14:textId="77777777" w:rsidR="00586928" w:rsidRDefault="00586928" w:rsidP="00D22208">
      <w:pPr>
        <w:pStyle w:val="Heading1"/>
      </w:pPr>
      <w:r>
        <w:t>Regulatory Requirements</w:t>
      </w:r>
    </w:p>
    <w:p w14:paraId="3757B07C" w14:textId="15163007" w:rsidR="00586928" w:rsidRDefault="00586928" w:rsidP="00D22208">
      <w:pPr>
        <w:pStyle w:val="NoSpacing"/>
        <w:numPr>
          <w:ilvl w:val="0"/>
          <w:numId w:val="46"/>
        </w:numPr>
      </w:pPr>
      <w:r>
        <w:t>Enrollment calculations for Federal Title IV Funds may only include courses that count toward the student’s degree or certificate.</w:t>
      </w:r>
    </w:p>
    <w:p w14:paraId="3A1A5A2B" w14:textId="36A91B3B" w:rsidR="00586928" w:rsidRDefault="00586928" w:rsidP="00D22208">
      <w:pPr>
        <w:pStyle w:val="NoSpacing"/>
        <w:numPr>
          <w:ilvl w:val="0"/>
          <w:numId w:val="46"/>
        </w:numPr>
      </w:pPr>
      <w:r>
        <w:t xml:space="preserve">Eligible remedial courses may be included conditionally </w:t>
      </w:r>
    </w:p>
    <w:p w14:paraId="2001E449" w14:textId="11B79D55" w:rsidR="00586928" w:rsidRDefault="00586928" w:rsidP="00D22208">
      <w:pPr>
        <w:pStyle w:val="NoSpacing"/>
        <w:numPr>
          <w:ilvl w:val="0"/>
          <w:numId w:val="46"/>
        </w:numPr>
      </w:pPr>
      <w:r>
        <w:t xml:space="preserve">English as Secondary Language (ESL) course may be included conditionally </w:t>
      </w:r>
    </w:p>
    <w:p w14:paraId="039F94FF" w14:textId="53EBF6AA" w:rsidR="00586928" w:rsidRDefault="00586928" w:rsidP="00D22208">
      <w:pPr>
        <w:pStyle w:val="NoSpacing"/>
        <w:numPr>
          <w:ilvl w:val="0"/>
          <w:numId w:val="46"/>
        </w:numPr>
      </w:pPr>
      <w:r>
        <w:t>Only one repeat of a previously passed course may be included</w:t>
      </w:r>
    </w:p>
    <w:p w14:paraId="1C23B143" w14:textId="31DB7C45" w:rsidR="00586928" w:rsidRDefault="00586928" w:rsidP="00D22208">
      <w:pPr>
        <w:pStyle w:val="NoSpacing"/>
        <w:numPr>
          <w:ilvl w:val="1"/>
          <w:numId w:val="46"/>
        </w:numPr>
      </w:pPr>
      <w:r>
        <w:t>Courses that must be repeated due to failure of another course cannot be included in enrollment calculation and is exception processing that is not handled though Banner Repeat Course checking.</w:t>
      </w:r>
    </w:p>
    <w:p w14:paraId="20541AC7" w14:textId="3F5496C0" w:rsidR="00586928" w:rsidRDefault="00586928" w:rsidP="00D22208">
      <w:pPr>
        <w:pStyle w:val="NoSpacing"/>
        <w:numPr>
          <w:ilvl w:val="0"/>
          <w:numId w:val="46"/>
        </w:numPr>
      </w:pPr>
      <w:r>
        <w:t>Resources</w:t>
      </w:r>
      <w:r w:rsidR="00D22208">
        <w:t>-</w:t>
      </w:r>
      <w:r>
        <w:t xml:space="preserve"> 201</w:t>
      </w:r>
      <w:r w:rsidR="000D2A69">
        <w:t>5</w:t>
      </w:r>
      <w:r>
        <w:t>-201</w:t>
      </w:r>
      <w:r w:rsidR="000D2A69">
        <w:t>6</w:t>
      </w:r>
      <w:r>
        <w:t xml:space="preserve"> Federal Student Aid Handbook</w:t>
      </w:r>
      <w:r w:rsidR="00D22208">
        <w:t>-</w:t>
      </w:r>
      <w:r>
        <w:t xml:space="preserve"> Volume 1</w:t>
      </w:r>
      <w:r w:rsidR="00D22208">
        <w:t xml:space="preserve">: </w:t>
      </w:r>
      <w:r>
        <w:t>Student Eligibility</w:t>
      </w:r>
      <w:r w:rsidR="00D22208">
        <w:t xml:space="preserve">- </w:t>
      </w:r>
      <w:r w:rsidR="000D2A69">
        <w:t>P</w:t>
      </w:r>
      <w:r>
        <w:t>ages 4, 12</w:t>
      </w:r>
      <w:r w:rsidR="000D2A69">
        <w:t xml:space="preserve">, </w:t>
      </w:r>
      <w:r>
        <w:t>14</w:t>
      </w:r>
    </w:p>
    <w:p w14:paraId="0A05E78B" w14:textId="77777777" w:rsidR="000D2A69" w:rsidRDefault="000D2A69" w:rsidP="00586928">
      <w:pPr>
        <w:pStyle w:val="NoSpacing"/>
      </w:pPr>
    </w:p>
    <w:p w14:paraId="2FAAC78E" w14:textId="4725A3B3" w:rsidR="00586928" w:rsidRDefault="00586928" w:rsidP="000D2A69">
      <w:pPr>
        <w:pStyle w:val="Heading1"/>
      </w:pPr>
      <w:r>
        <w:t>Release Pre-requisites</w:t>
      </w:r>
    </w:p>
    <w:p w14:paraId="036D5BFE" w14:textId="7DB97775" w:rsidR="000D2A69" w:rsidRDefault="000D2A69" w:rsidP="000D2A69">
      <w:pPr>
        <w:pStyle w:val="Heading3"/>
      </w:pPr>
      <w:r>
        <w:t>Must be up to date on the foll</w:t>
      </w:r>
      <w:r w:rsidR="00E40786">
        <w:t>ow</w:t>
      </w:r>
      <w:r>
        <w:t>ing modules:</w:t>
      </w:r>
    </w:p>
    <w:p w14:paraId="45B6702C" w14:textId="508B4534" w:rsidR="00586928" w:rsidRDefault="00586928" w:rsidP="000D2A69">
      <w:pPr>
        <w:pStyle w:val="NoSpacing"/>
        <w:numPr>
          <w:ilvl w:val="0"/>
          <w:numId w:val="47"/>
        </w:numPr>
      </w:pPr>
      <w:r>
        <w:t>Banner Financial Aid</w:t>
      </w:r>
    </w:p>
    <w:p w14:paraId="502FD5FD" w14:textId="3D43F010" w:rsidR="00586928" w:rsidRDefault="000D2A69" w:rsidP="000D2A69">
      <w:pPr>
        <w:pStyle w:val="NoSpacing"/>
        <w:numPr>
          <w:ilvl w:val="0"/>
          <w:numId w:val="47"/>
        </w:numPr>
      </w:pPr>
      <w:r>
        <w:t xml:space="preserve">Banner </w:t>
      </w:r>
      <w:r w:rsidR="00586928">
        <w:t>General</w:t>
      </w:r>
    </w:p>
    <w:p w14:paraId="56312BDE" w14:textId="0106D56D" w:rsidR="00586928" w:rsidRDefault="000D2A69" w:rsidP="000D2A69">
      <w:pPr>
        <w:pStyle w:val="NoSpacing"/>
        <w:numPr>
          <w:ilvl w:val="0"/>
          <w:numId w:val="47"/>
        </w:numPr>
      </w:pPr>
      <w:r>
        <w:t xml:space="preserve">Banner </w:t>
      </w:r>
      <w:r w:rsidR="00586928">
        <w:t>Student and CAPP</w:t>
      </w:r>
    </w:p>
    <w:p w14:paraId="376CD624" w14:textId="727CF701" w:rsidR="00586928" w:rsidRDefault="000D2A69" w:rsidP="000D2A69">
      <w:pPr>
        <w:pStyle w:val="NoSpacing"/>
        <w:numPr>
          <w:ilvl w:val="0"/>
          <w:numId w:val="47"/>
        </w:numPr>
      </w:pPr>
      <w:r>
        <w:t xml:space="preserve">Banner </w:t>
      </w:r>
      <w:r w:rsidR="00586928">
        <w:t>Accounts Receivable</w:t>
      </w:r>
    </w:p>
    <w:p w14:paraId="655FEB88" w14:textId="5E8A1D1E" w:rsidR="00586928" w:rsidRDefault="000D2A69" w:rsidP="000D2A69">
      <w:pPr>
        <w:pStyle w:val="NoSpacing"/>
        <w:numPr>
          <w:ilvl w:val="0"/>
          <w:numId w:val="47"/>
        </w:numPr>
      </w:pPr>
      <w:r>
        <w:t xml:space="preserve">If </w:t>
      </w:r>
      <w:r w:rsidR="00586928">
        <w:t>Integrat</w:t>
      </w:r>
      <w:r>
        <w:t>ed</w:t>
      </w:r>
      <w:r w:rsidR="00586928">
        <w:t xml:space="preserve"> with Degree Works</w:t>
      </w:r>
    </w:p>
    <w:p w14:paraId="2BDBB30C" w14:textId="2A9B763E" w:rsidR="00586928" w:rsidRDefault="000D2A69" w:rsidP="000D2A69">
      <w:pPr>
        <w:pStyle w:val="NoSpacing"/>
        <w:numPr>
          <w:ilvl w:val="1"/>
          <w:numId w:val="47"/>
        </w:numPr>
      </w:pPr>
      <w:r>
        <w:t xml:space="preserve">Banner </w:t>
      </w:r>
      <w:r w:rsidR="00586928">
        <w:t>Student Overall</w:t>
      </w:r>
    </w:p>
    <w:p w14:paraId="2670A9C1" w14:textId="0BF72CCB" w:rsidR="00586928" w:rsidRDefault="00586928" w:rsidP="000D2A69">
      <w:pPr>
        <w:pStyle w:val="NoSpacing"/>
        <w:numPr>
          <w:ilvl w:val="1"/>
          <w:numId w:val="47"/>
        </w:numPr>
      </w:pPr>
      <w:r>
        <w:t>DB Upgrad</w:t>
      </w:r>
      <w:r w:rsidR="000D2A69">
        <w:t>e</w:t>
      </w:r>
    </w:p>
    <w:p w14:paraId="4B2D1526" w14:textId="4562870F" w:rsidR="00586928" w:rsidRDefault="000D2A69" w:rsidP="000D2A69">
      <w:pPr>
        <w:pStyle w:val="NoSpacing"/>
        <w:numPr>
          <w:ilvl w:val="1"/>
          <w:numId w:val="47"/>
        </w:numPr>
      </w:pPr>
      <w:r>
        <w:t xml:space="preserve">Ellucian </w:t>
      </w:r>
      <w:r w:rsidR="00586928">
        <w:t>Degree Works</w:t>
      </w:r>
    </w:p>
    <w:p w14:paraId="1B9129F3" w14:textId="0830D9A7" w:rsidR="00586928" w:rsidRDefault="00586928" w:rsidP="00586928">
      <w:pPr>
        <w:pStyle w:val="NoSpacing"/>
      </w:pPr>
    </w:p>
    <w:p w14:paraId="551A9403" w14:textId="77AD27B4" w:rsidR="00C97526" w:rsidRDefault="00C97526" w:rsidP="00586928">
      <w:pPr>
        <w:pStyle w:val="NoSpacing"/>
      </w:pPr>
    </w:p>
    <w:p w14:paraId="48D924D1" w14:textId="4D664CA7" w:rsidR="00C97526" w:rsidRDefault="00C97526" w:rsidP="00586928">
      <w:pPr>
        <w:pStyle w:val="NoSpacing"/>
      </w:pPr>
    </w:p>
    <w:p w14:paraId="68977DA1" w14:textId="16BB76F6" w:rsidR="00C97526" w:rsidRDefault="00C97526" w:rsidP="00586928">
      <w:pPr>
        <w:pStyle w:val="NoSpacing"/>
      </w:pPr>
    </w:p>
    <w:p w14:paraId="30CF7D4E" w14:textId="2306ED2F" w:rsidR="00C97526" w:rsidRDefault="00C97526" w:rsidP="00586928">
      <w:pPr>
        <w:pStyle w:val="NoSpacing"/>
      </w:pPr>
    </w:p>
    <w:p w14:paraId="5BC5E15D" w14:textId="51639CF4" w:rsidR="00C97526" w:rsidRDefault="00C97526" w:rsidP="00586928">
      <w:pPr>
        <w:pStyle w:val="NoSpacing"/>
      </w:pPr>
    </w:p>
    <w:p w14:paraId="75891341" w14:textId="26B4A3EB" w:rsidR="00C97526" w:rsidRDefault="00C97526" w:rsidP="00586928">
      <w:pPr>
        <w:pStyle w:val="NoSpacing"/>
      </w:pPr>
    </w:p>
    <w:p w14:paraId="7B013939" w14:textId="78FD2B27" w:rsidR="00C97526" w:rsidRDefault="00C97526" w:rsidP="00586928">
      <w:pPr>
        <w:pStyle w:val="NoSpacing"/>
      </w:pPr>
    </w:p>
    <w:p w14:paraId="236D634B" w14:textId="3686EBEB" w:rsidR="00C97526" w:rsidRDefault="00C97526" w:rsidP="00586928">
      <w:pPr>
        <w:pStyle w:val="NoSpacing"/>
      </w:pPr>
    </w:p>
    <w:p w14:paraId="71156EA2" w14:textId="5E423C01" w:rsidR="00C97526" w:rsidRDefault="00C97526" w:rsidP="00586928">
      <w:pPr>
        <w:pStyle w:val="NoSpacing"/>
      </w:pPr>
    </w:p>
    <w:p w14:paraId="2E04D5A5" w14:textId="0A84E845" w:rsidR="00C97526" w:rsidRDefault="00C97526" w:rsidP="00586928">
      <w:pPr>
        <w:pStyle w:val="NoSpacing"/>
      </w:pPr>
    </w:p>
    <w:p w14:paraId="27CF63ED" w14:textId="5A39522A" w:rsidR="00C97526" w:rsidRDefault="00C97526" w:rsidP="00586928">
      <w:pPr>
        <w:pStyle w:val="NoSpacing"/>
      </w:pPr>
    </w:p>
    <w:p w14:paraId="6411F1A4" w14:textId="1F701F5C" w:rsidR="00C97526" w:rsidRDefault="00C97526" w:rsidP="00586928">
      <w:pPr>
        <w:pStyle w:val="NoSpacing"/>
      </w:pPr>
    </w:p>
    <w:p w14:paraId="2B6FCCC9" w14:textId="7B1015FB" w:rsidR="00C97526" w:rsidRDefault="00C97526" w:rsidP="00586928">
      <w:pPr>
        <w:pStyle w:val="NoSpacing"/>
      </w:pPr>
    </w:p>
    <w:p w14:paraId="33282BA8" w14:textId="271F8E0C" w:rsidR="00C97526" w:rsidRDefault="00C97526" w:rsidP="00586928">
      <w:pPr>
        <w:pStyle w:val="NoSpacing"/>
      </w:pPr>
    </w:p>
    <w:p w14:paraId="009916D0" w14:textId="0C0CE2BC" w:rsidR="00C97526" w:rsidRDefault="00C97526" w:rsidP="00586928">
      <w:pPr>
        <w:pStyle w:val="NoSpacing"/>
      </w:pPr>
    </w:p>
    <w:p w14:paraId="6563107A" w14:textId="247BF6EB" w:rsidR="00C97526" w:rsidRDefault="00C97526" w:rsidP="00586928">
      <w:pPr>
        <w:pStyle w:val="NoSpacing"/>
      </w:pPr>
    </w:p>
    <w:p w14:paraId="42BC6864" w14:textId="77777777" w:rsidR="00C97526" w:rsidRDefault="00C97526" w:rsidP="00586928">
      <w:pPr>
        <w:pStyle w:val="NoSpacing"/>
      </w:pPr>
    </w:p>
    <w:p w14:paraId="2B030C45" w14:textId="7EE06758" w:rsidR="00586928" w:rsidRDefault="00586928" w:rsidP="000D2A69">
      <w:pPr>
        <w:pStyle w:val="Heading1"/>
      </w:pPr>
      <w:r>
        <w:lastRenderedPageBreak/>
        <w:t>Setup</w:t>
      </w:r>
      <w:r w:rsidR="000D2A69">
        <w:t>-</w:t>
      </w:r>
      <w:r>
        <w:t xml:space="preserve"> Banner Student</w:t>
      </w:r>
    </w:p>
    <w:p w14:paraId="2EFA875D" w14:textId="17F1DF2A" w:rsidR="00586928" w:rsidRDefault="00586928" w:rsidP="000D2A69">
      <w:pPr>
        <w:pStyle w:val="NoSpacing"/>
        <w:numPr>
          <w:ilvl w:val="0"/>
          <w:numId w:val="48"/>
        </w:numPr>
      </w:pPr>
      <w:r>
        <w:t>GORRSQL</w:t>
      </w:r>
      <w:r w:rsidR="000D2A69">
        <w:t>-</w:t>
      </w:r>
      <w:r>
        <w:t xml:space="preserve"> Business Rules </w:t>
      </w:r>
      <w:r w:rsidR="00D22208">
        <w:t>Page</w:t>
      </w:r>
      <w:r>
        <w:t xml:space="preserve"> </w:t>
      </w:r>
    </w:p>
    <w:p w14:paraId="5C27BB86" w14:textId="722138B2" w:rsidR="00586928" w:rsidRDefault="00586928" w:rsidP="000D2A69">
      <w:pPr>
        <w:pStyle w:val="NoSpacing"/>
        <w:numPr>
          <w:ilvl w:val="1"/>
          <w:numId w:val="48"/>
        </w:numPr>
      </w:pPr>
      <w:r>
        <w:t>Sample rules are delivered to identify remedial and ESL courses</w:t>
      </w:r>
    </w:p>
    <w:p w14:paraId="7B51DB1E" w14:textId="42D7F513" w:rsidR="00586928" w:rsidRDefault="00586928" w:rsidP="000D2A69">
      <w:pPr>
        <w:pStyle w:val="NoSpacing"/>
        <w:numPr>
          <w:ilvl w:val="2"/>
          <w:numId w:val="48"/>
        </w:numPr>
      </w:pPr>
      <w:r>
        <w:t>CPOS_REMEDIAL_RULE</w:t>
      </w:r>
    </w:p>
    <w:p w14:paraId="0E500D21" w14:textId="788BAAC8" w:rsidR="00586928" w:rsidRDefault="00586928" w:rsidP="000D2A69">
      <w:pPr>
        <w:pStyle w:val="NoSpacing"/>
        <w:numPr>
          <w:ilvl w:val="2"/>
          <w:numId w:val="48"/>
        </w:numPr>
      </w:pPr>
      <w:r>
        <w:t>CPOS_ESL_RULE</w:t>
      </w:r>
    </w:p>
    <w:p w14:paraId="30146EF3" w14:textId="350B075B" w:rsidR="00586928" w:rsidRDefault="00586928" w:rsidP="000D2A69">
      <w:pPr>
        <w:pStyle w:val="NoSpacing"/>
        <w:numPr>
          <w:ilvl w:val="1"/>
          <w:numId w:val="48"/>
        </w:numPr>
      </w:pPr>
      <w:r>
        <w:t>Modify the delivered rules for your institution to be used by SFPCPOS</w:t>
      </w:r>
    </w:p>
    <w:p w14:paraId="0325F146" w14:textId="6F2295C8" w:rsidR="000D2A69" w:rsidRDefault="00C97526" w:rsidP="000D2A69">
      <w:pPr>
        <w:pStyle w:val="NoSpacing"/>
      </w:pPr>
      <w:r>
        <w:rPr>
          <w:noProof/>
        </w:rPr>
        <w:drawing>
          <wp:anchor distT="0" distB="0" distL="114300" distR="114300" simplePos="0" relativeHeight="251663360" behindDoc="1" locked="0" layoutInCell="1" allowOverlap="1" wp14:anchorId="1CD902C8" wp14:editId="1C33344D">
            <wp:simplePos x="0" y="0"/>
            <wp:positionH relativeFrom="column">
              <wp:posOffset>0</wp:posOffset>
            </wp:positionH>
            <wp:positionV relativeFrom="paragraph">
              <wp:posOffset>2540</wp:posOffset>
            </wp:positionV>
            <wp:extent cx="5943600" cy="283083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830830"/>
                    </a:xfrm>
                    <a:prstGeom prst="rect">
                      <a:avLst/>
                    </a:prstGeom>
                  </pic:spPr>
                </pic:pic>
              </a:graphicData>
            </a:graphic>
          </wp:anchor>
        </w:drawing>
      </w:r>
    </w:p>
    <w:p w14:paraId="2E0EA37C" w14:textId="02A28CDD" w:rsidR="000D2A69" w:rsidRDefault="000D2A69" w:rsidP="000D2A69">
      <w:pPr>
        <w:pStyle w:val="NoSpacing"/>
      </w:pPr>
    </w:p>
    <w:p w14:paraId="3102B255" w14:textId="5C76CDDC" w:rsidR="000D2A69" w:rsidRDefault="000D2A69" w:rsidP="000D2A69">
      <w:pPr>
        <w:pStyle w:val="NoSpacing"/>
      </w:pPr>
    </w:p>
    <w:p w14:paraId="54C46210" w14:textId="0CF2E44B" w:rsidR="00C97526" w:rsidRDefault="00C97526" w:rsidP="000D2A69">
      <w:pPr>
        <w:pStyle w:val="NoSpacing"/>
      </w:pPr>
    </w:p>
    <w:p w14:paraId="5D2CDAF9" w14:textId="1CD97879" w:rsidR="00C97526" w:rsidRDefault="00C97526" w:rsidP="000D2A69">
      <w:pPr>
        <w:pStyle w:val="NoSpacing"/>
      </w:pPr>
    </w:p>
    <w:p w14:paraId="5DEF70A7" w14:textId="45C1A76F" w:rsidR="00C97526" w:rsidRDefault="00C97526" w:rsidP="000D2A69">
      <w:pPr>
        <w:pStyle w:val="NoSpacing"/>
      </w:pPr>
    </w:p>
    <w:p w14:paraId="31413553" w14:textId="2DA78F7D" w:rsidR="00C97526" w:rsidRDefault="00C97526" w:rsidP="000D2A69">
      <w:pPr>
        <w:pStyle w:val="NoSpacing"/>
      </w:pPr>
    </w:p>
    <w:p w14:paraId="10387C30" w14:textId="620105BE" w:rsidR="00C97526" w:rsidRDefault="00C97526" w:rsidP="000D2A69">
      <w:pPr>
        <w:pStyle w:val="NoSpacing"/>
      </w:pPr>
    </w:p>
    <w:p w14:paraId="5C462EBA" w14:textId="0B7B7435" w:rsidR="00C97526" w:rsidRDefault="00C97526" w:rsidP="000D2A69">
      <w:pPr>
        <w:pStyle w:val="NoSpacing"/>
      </w:pPr>
    </w:p>
    <w:p w14:paraId="1A25D88B" w14:textId="38F10452" w:rsidR="00C97526" w:rsidRDefault="00C97526" w:rsidP="000D2A69">
      <w:pPr>
        <w:pStyle w:val="NoSpacing"/>
      </w:pPr>
    </w:p>
    <w:p w14:paraId="113F7DA2" w14:textId="4BC35A09" w:rsidR="00C97526" w:rsidRDefault="00C97526" w:rsidP="000D2A69">
      <w:pPr>
        <w:pStyle w:val="NoSpacing"/>
      </w:pPr>
    </w:p>
    <w:p w14:paraId="2061EF3A" w14:textId="68234362" w:rsidR="00C97526" w:rsidRDefault="00C97526" w:rsidP="000D2A69">
      <w:pPr>
        <w:pStyle w:val="NoSpacing"/>
      </w:pPr>
    </w:p>
    <w:p w14:paraId="2BDCF319" w14:textId="5666E085" w:rsidR="00C97526" w:rsidRDefault="00C97526" w:rsidP="000D2A69">
      <w:pPr>
        <w:pStyle w:val="NoSpacing"/>
      </w:pPr>
    </w:p>
    <w:p w14:paraId="43C0315F" w14:textId="3F32E84C" w:rsidR="00C97526" w:rsidRDefault="00C97526" w:rsidP="000D2A69">
      <w:pPr>
        <w:pStyle w:val="NoSpacing"/>
      </w:pPr>
    </w:p>
    <w:p w14:paraId="1F067CD5" w14:textId="56EFCD52" w:rsidR="00C97526" w:rsidRDefault="00C97526" w:rsidP="000D2A69">
      <w:pPr>
        <w:pStyle w:val="NoSpacing"/>
      </w:pPr>
    </w:p>
    <w:p w14:paraId="48A4A9BE" w14:textId="7010A787" w:rsidR="00C97526" w:rsidRDefault="00C97526" w:rsidP="000D2A69">
      <w:pPr>
        <w:pStyle w:val="NoSpacing"/>
      </w:pPr>
    </w:p>
    <w:p w14:paraId="49F7C726" w14:textId="77777777" w:rsidR="00C97526" w:rsidRDefault="00C97526" w:rsidP="000D2A69">
      <w:pPr>
        <w:pStyle w:val="NoSpacing"/>
      </w:pPr>
    </w:p>
    <w:p w14:paraId="057C4451" w14:textId="0B558D14" w:rsidR="000D2A69" w:rsidRDefault="000D2A69" w:rsidP="000D2A69">
      <w:pPr>
        <w:pStyle w:val="NoSpacing"/>
      </w:pPr>
    </w:p>
    <w:p w14:paraId="6C11EDD6" w14:textId="06DE2614" w:rsidR="000D2A69" w:rsidRDefault="000D2A69" w:rsidP="000D2A69">
      <w:pPr>
        <w:pStyle w:val="NoSpacing"/>
      </w:pPr>
    </w:p>
    <w:p w14:paraId="2E5A20DD" w14:textId="77777777" w:rsidR="000D2A69" w:rsidRDefault="000D2A69" w:rsidP="000D2A69">
      <w:pPr>
        <w:pStyle w:val="NoSpacing"/>
      </w:pPr>
    </w:p>
    <w:p w14:paraId="31DC9341" w14:textId="7683B024" w:rsidR="00586928" w:rsidRDefault="00586928" w:rsidP="000D2A69">
      <w:pPr>
        <w:pStyle w:val="NoSpacing"/>
        <w:numPr>
          <w:ilvl w:val="0"/>
          <w:numId w:val="48"/>
        </w:numPr>
      </w:pPr>
      <w:r>
        <w:t>SFACPSC</w:t>
      </w:r>
      <w:r w:rsidR="00C97526">
        <w:t>-</w:t>
      </w:r>
      <w:r>
        <w:t xml:space="preserve"> Course program of Study Control </w:t>
      </w:r>
      <w:r w:rsidR="00D22208">
        <w:t>Page</w:t>
      </w:r>
    </w:p>
    <w:p w14:paraId="7609F888" w14:textId="35093E21" w:rsidR="00586928" w:rsidRDefault="00586928" w:rsidP="00C97526">
      <w:pPr>
        <w:pStyle w:val="NoSpacing"/>
        <w:numPr>
          <w:ilvl w:val="1"/>
          <w:numId w:val="48"/>
        </w:numPr>
      </w:pPr>
      <w:r>
        <w:t>Processing Rules Tab</w:t>
      </w:r>
      <w:r w:rsidR="00C97526">
        <w:t>:</w:t>
      </w:r>
    </w:p>
    <w:p w14:paraId="77906407" w14:textId="01961D51" w:rsidR="00586928" w:rsidRDefault="00586928" w:rsidP="00C97526">
      <w:pPr>
        <w:pStyle w:val="NoSpacing"/>
        <w:numPr>
          <w:ilvl w:val="2"/>
          <w:numId w:val="48"/>
        </w:numPr>
      </w:pPr>
      <w:r>
        <w:t>As appropriate, activate ESL, Remedial, and Repeat processing by checking “Yes”</w:t>
      </w:r>
    </w:p>
    <w:p w14:paraId="795A4CA9" w14:textId="55A41098" w:rsidR="00586928" w:rsidRDefault="00586928" w:rsidP="00C97526">
      <w:pPr>
        <w:pStyle w:val="NoSpacing"/>
        <w:numPr>
          <w:ilvl w:val="2"/>
          <w:numId w:val="48"/>
        </w:numPr>
      </w:pPr>
      <w:r>
        <w:t>Enable Preform in Program Processing by checking “Yes”</w:t>
      </w:r>
    </w:p>
    <w:p w14:paraId="183BF3CC" w14:textId="0FBD9028" w:rsidR="00586928" w:rsidRDefault="00586928" w:rsidP="00C97526">
      <w:pPr>
        <w:pStyle w:val="NoSpacing"/>
        <w:numPr>
          <w:ilvl w:val="2"/>
          <w:numId w:val="48"/>
        </w:numPr>
      </w:pPr>
      <w:r>
        <w:t>Set the Audit System to use CAPP or Degree Works</w:t>
      </w:r>
    </w:p>
    <w:p w14:paraId="4F048B16" w14:textId="78A2FECA" w:rsidR="00586928" w:rsidRDefault="00586928" w:rsidP="00C97526">
      <w:pPr>
        <w:pStyle w:val="NoSpacing"/>
        <w:numPr>
          <w:ilvl w:val="2"/>
          <w:numId w:val="48"/>
        </w:numPr>
      </w:pPr>
      <w:r>
        <w:t>Enter Control Rules to be used by SFPCPOS</w:t>
      </w:r>
    </w:p>
    <w:p w14:paraId="7C58AABF" w14:textId="73FADDDC" w:rsidR="00586928" w:rsidRDefault="00586928" w:rsidP="00C97526">
      <w:pPr>
        <w:pStyle w:val="NoSpacing"/>
        <w:numPr>
          <w:ilvl w:val="2"/>
          <w:numId w:val="48"/>
        </w:numPr>
      </w:pPr>
      <w:r>
        <w:t>Enter Registration Terms that should have changes tracked by SFPCPOS</w:t>
      </w:r>
    </w:p>
    <w:p w14:paraId="709B66D5" w14:textId="3EA144F1" w:rsidR="00586928" w:rsidRDefault="00586928" w:rsidP="00C97526">
      <w:pPr>
        <w:pStyle w:val="NoSpacing"/>
        <w:numPr>
          <w:ilvl w:val="2"/>
          <w:numId w:val="48"/>
        </w:numPr>
      </w:pPr>
      <w:r>
        <w:t>Define start and end dates for identifying registration changes for SFPCPOS</w:t>
      </w:r>
    </w:p>
    <w:p w14:paraId="4BDE99EE" w14:textId="018E2DFB" w:rsidR="00C97526" w:rsidRDefault="00C97526" w:rsidP="00C97526">
      <w:pPr>
        <w:pStyle w:val="NoSpacing"/>
      </w:pPr>
      <w:r w:rsidRPr="00C97526">
        <w:rPr>
          <w:noProof/>
        </w:rPr>
        <w:drawing>
          <wp:anchor distT="0" distB="0" distL="114300" distR="114300" simplePos="0" relativeHeight="251664384" behindDoc="1" locked="0" layoutInCell="1" allowOverlap="1" wp14:anchorId="4686B9B2" wp14:editId="0D80905A">
            <wp:simplePos x="0" y="0"/>
            <wp:positionH relativeFrom="column">
              <wp:posOffset>0</wp:posOffset>
            </wp:positionH>
            <wp:positionV relativeFrom="paragraph">
              <wp:posOffset>-2540</wp:posOffset>
            </wp:positionV>
            <wp:extent cx="5943600" cy="2830830"/>
            <wp:effectExtent l="0" t="0" r="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830830"/>
                    </a:xfrm>
                    <a:prstGeom prst="rect">
                      <a:avLst/>
                    </a:prstGeom>
                  </pic:spPr>
                </pic:pic>
              </a:graphicData>
            </a:graphic>
          </wp:anchor>
        </w:drawing>
      </w:r>
    </w:p>
    <w:p w14:paraId="41B791DD" w14:textId="3A63B54F" w:rsidR="00C97526" w:rsidRDefault="00C97526" w:rsidP="00C97526">
      <w:pPr>
        <w:pStyle w:val="NoSpacing"/>
      </w:pPr>
    </w:p>
    <w:p w14:paraId="1E2F725D" w14:textId="1D432B62" w:rsidR="00C97526" w:rsidRDefault="00C97526" w:rsidP="00C97526">
      <w:pPr>
        <w:pStyle w:val="NoSpacing"/>
      </w:pPr>
    </w:p>
    <w:p w14:paraId="34E42106" w14:textId="2ED3B587" w:rsidR="00C97526" w:rsidRDefault="00C97526" w:rsidP="00C97526">
      <w:pPr>
        <w:pStyle w:val="NoSpacing"/>
      </w:pPr>
    </w:p>
    <w:p w14:paraId="0AE7C76D" w14:textId="78DA49BB" w:rsidR="00C97526" w:rsidRDefault="00C97526" w:rsidP="00C97526">
      <w:pPr>
        <w:pStyle w:val="NoSpacing"/>
      </w:pPr>
    </w:p>
    <w:p w14:paraId="694B806B" w14:textId="108A81E2" w:rsidR="00C97526" w:rsidRDefault="00C97526" w:rsidP="00C97526">
      <w:pPr>
        <w:pStyle w:val="NoSpacing"/>
      </w:pPr>
    </w:p>
    <w:p w14:paraId="2CA57BFE" w14:textId="63927E49" w:rsidR="00C97526" w:rsidRDefault="00C97526" w:rsidP="00C97526">
      <w:pPr>
        <w:pStyle w:val="NoSpacing"/>
      </w:pPr>
    </w:p>
    <w:p w14:paraId="0603AD82" w14:textId="562418C9" w:rsidR="00C97526" w:rsidRDefault="00C97526" w:rsidP="00C97526">
      <w:pPr>
        <w:pStyle w:val="NoSpacing"/>
      </w:pPr>
    </w:p>
    <w:p w14:paraId="41D7B894" w14:textId="0BD0CC47" w:rsidR="00C97526" w:rsidRDefault="00C97526" w:rsidP="00C97526">
      <w:pPr>
        <w:pStyle w:val="NoSpacing"/>
      </w:pPr>
    </w:p>
    <w:p w14:paraId="64397058" w14:textId="0A97D4C9" w:rsidR="00C97526" w:rsidRDefault="00C97526" w:rsidP="00C97526">
      <w:pPr>
        <w:pStyle w:val="NoSpacing"/>
      </w:pPr>
    </w:p>
    <w:p w14:paraId="7DCADD4F" w14:textId="6A992C0A" w:rsidR="00C97526" w:rsidRDefault="00C97526" w:rsidP="00C97526">
      <w:pPr>
        <w:pStyle w:val="NoSpacing"/>
      </w:pPr>
    </w:p>
    <w:p w14:paraId="113B5DB8" w14:textId="2D870668" w:rsidR="00C97526" w:rsidRDefault="00C97526" w:rsidP="00C97526">
      <w:pPr>
        <w:pStyle w:val="NoSpacing"/>
      </w:pPr>
    </w:p>
    <w:p w14:paraId="300D7DDA" w14:textId="10A1E545" w:rsidR="00C97526" w:rsidRDefault="00C97526" w:rsidP="00C97526">
      <w:pPr>
        <w:pStyle w:val="NoSpacing"/>
      </w:pPr>
    </w:p>
    <w:p w14:paraId="2DE55013" w14:textId="182E82B9" w:rsidR="00C97526" w:rsidRDefault="00C97526" w:rsidP="00C97526">
      <w:pPr>
        <w:pStyle w:val="NoSpacing"/>
      </w:pPr>
    </w:p>
    <w:p w14:paraId="4B59A542" w14:textId="30B9412B" w:rsidR="00C97526" w:rsidRDefault="00C97526" w:rsidP="00C97526">
      <w:pPr>
        <w:pStyle w:val="NoSpacing"/>
      </w:pPr>
    </w:p>
    <w:p w14:paraId="4E05D08F" w14:textId="501ED1CB" w:rsidR="00C97526" w:rsidRDefault="00C97526" w:rsidP="00C97526">
      <w:pPr>
        <w:pStyle w:val="NoSpacing"/>
      </w:pPr>
    </w:p>
    <w:p w14:paraId="49633C67" w14:textId="7F110538" w:rsidR="00C97526" w:rsidRDefault="00C97526" w:rsidP="00C97526">
      <w:pPr>
        <w:pStyle w:val="NoSpacing"/>
      </w:pPr>
    </w:p>
    <w:p w14:paraId="4B023253" w14:textId="2E517318" w:rsidR="00C97526" w:rsidRDefault="00C97526" w:rsidP="00C97526">
      <w:pPr>
        <w:pStyle w:val="NoSpacing"/>
      </w:pPr>
    </w:p>
    <w:p w14:paraId="05B92A80" w14:textId="77777777" w:rsidR="00C97526" w:rsidRDefault="00C97526" w:rsidP="00C97526">
      <w:pPr>
        <w:pStyle w:val="NoSpacing"/>
      </w:pPr>
    </w:p>
    <w:p w14:paraId="60CD7BB9" w14:textId="2FFAFDFC" w:rsidR="00586928" w:rsidRDefault="00586928" w:rsidP="000D2A69">
      <w:pPr>
        <w:pStyle w:val="NoSpacing"/>
        <w:numPr>
          <w:ilvl w:val="0"/>
          <w:numId w:val="48"/>
        </w:numPr>
      </w:pPr>
      <w:r>
        <w:lastRenderedPageBreak/>
        <w:t>Override Rules Tab</w:t>
      </w:r>
      <w:r w:rsidR="009E2D82">
        <w:t>:</w:t>
      </w:r>
    </w:p>
    <w:p w14:paraId="46105381" w14:textId="2C0C352F" w:rsidR="00586928" w:rsidRDefault="00586928" w:rsidP="009E2D82">
      <w:pPr>
        <w:pStyle w:val="NoSpacing"/>
        <w:numPr>
          <w:ilvl w:val="1"/>
          <w:numId w:val="48"/>
        </w:numPr>
      </w:pPr>
      <w:r>
        <w:t xml:space="preserve">Setup rules for courses in program overrides to override institution control rules for courses </w:t>
      </w:r>
    </w:p>
    <w:p w14:paraId="7B6059E5" w14:textId="2919772E" w:rsidR="00586928" w:rsidRDefault="00586928" w:rsidP="009E2D82">
      <w:pPr>
        <w:pStyle w:val="NoSpacing"/>
        <w:numPr>
          <w:ilvl w:val="1"/>
          <w:numId w:val="48"/>
        </w:numPr>
      </w:pPr>
      <w:r>
        <w:t>Determine if courses should or should not be counted in degree audit from a specific term to and end term</w:t>
      </w:r>
    </w:p>
    <w:p w14:paraId="50FDEF5C" w14:textId="713FC17D" w:rsidR="009E2D82" w:rsidRDefault="009E2D82" w:rsidP="009E2D82">
      <w:pPr>
        <w:pStyle w:val="NoSpacing"/>
      </w:pPr>
      <w:r w:rsidRPr="009E2D82">
        <w:rPr>
          <w:noProof/>
        </w:rPr>
        <w:drawing>
          <wp:anchor distT="0" distB="0" distL="114300" distR="114300" simplePos="0" relativeHeight="251665408" behindDoc="1" locked="0" layoutInCell="1" allowOverlap="1" wp14:anchorId="35EEC62E" wp14:editId="65D02530">
            <wp:simplePos x="0" y="0"/>
            <wp:positionH relativeFrom="column">
              <wp:posOffset>0</wp:posOffset>
            </wp:positionH>
            <wp:positionV relativeFrom="paragraph">
              <wp:posOffset>4445</wp:posOffset>
            </wp:positionV>
            <wp:extent cx="5943600" cy="7493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749300"/>
                    </a:xfrm>
                    <a:prstGeom prst="rect">
                      <a:avLst/>
                    </a:prstGeom>
                  </pic:spPr>
                </pic:pic>
              </a:graphicData>
            </a:graphic>
          </wp:anchor>
        </w:drawing>
      </w:r>
    </w:p>
    <w:p w14:paraId="4A455473" w14:textId="60C5A7C7" w:rsidR="009E2D82" w:rsidRDefault="009E2D82" w:rsidP="009E2D82">
      <w:pPr>
        <w:pStyle w:val="NoSpacing"/>
      </w:pPr>
    </w:p>
    <w:p w14:paraId="19C25BA1" w14:textId="5041FD43" w:rsidR="009E2D82" w:rsidRDefault="009E2D82" w:rsidP="009E2D82">
      <w:pPr>
        <w:pStyle w:val="NoSpacing"/>
      </w:pPr>
    </w:p>
    <w:p w14:paraId="0E9DE203" w14:textId="59F44B6E" w:rsidR="009E2D82" w:rsidRDefault="009E2D82" w:rsidP="009E2D82">
      <w:pPr>
        <w:pStyle w:val="NoSpacing"/>
      </w:pPr>
    </w:p>
    <w:p w14:paraId="0BFE9999" w14:textId="415745DE" w:rsidR="009E2D82" w:rsidRDefault="009E2D82" w:rsidP="009E2D82">
      <w:pPr>
        <w:pStyle w:val="NoSpacing"/>
      </w:pPr>
    </w:p>
    <w:p w14:paraId="4C2033D5" w14:textId="0A715896" w:rsidR="009E2D82" w:rsidRDefault="009E2D82" w:rsidP="009E2D82">
      <w:pPr>
        <w:pStyle w:val="NoSpacing"/>
      </w:pPr>
    </w:p>
    <w:p w14:paraId="3A65A4D2" w14:textId="0CEBFA3E" w:rsidR="00586928" w:rsidRDefault="00586928" w:rsidP="000D2A69">
      <w:pPr>
        <w:pStyle w:val="NoSpacing"/>
        <w:numPr>
          <w:ilvl w:val="0"/>
          <w:numId w:val="48"/>
        </w:numPr>
      </w:pPr>
      <w:r>
        <w:t xml:space="preserve">Repeat Exclusion Tab </w:t>
      </w:r>
    </w:p>
    <w:p w14:paraId="6870E53A" w14:textId="259F34D9" w:rsidR="00586928" w:rsidRDefault="00586928" w:rsidP="009E2D82">
      <w:pPr>
        <w:pStyle w:val="NoSpacing"/>
        <w:numPr>
          <w:ilvl w:val="1"/>
          <w:numId w:val="48"/>
        </w:numPr>
      </w:pPr>
      <w:r>
        <w:t>Transfer repeat exclusion courses from RORRPCX to SFACPSC to be used by SFPCPOS</w:t>
      </w:r>
    </w:p>
    <w:p w14:paraId="67BB3FF9" w14:textId="21C673F5" w:rsidR="009E2D82" w:rsidRDefault="009E2D82" w:rsidP="009E2D82">
      <w:pPr>
        <w:pStyle w:val="NoSpacing"/>
      </w:pPr>
      <w:r w:rsidRPr="009E2D82">
        <w:rPr>
          <w:noProof/>
        </w:rPr>
        <w:drawing>
          <wp:anchor distT="0" distB="0" distL="114300" distR="114300" simplePos="0" relativeHeight="251666432" behindDoc="1" locked="0" layoutInCell="1" allowOverlap="1" wp14:anchorId="555B4BB4" wp14:editId="27111421">
            <wp:simplePos x="0" y="0"/>
            <wp:positionH relativeFrom="column">
              <wp:posOffset>0</wp:posOffset>
            </wp:positionH>
            <wp:positionV relativeFrom="paragraph">
              <wp:posOffset>-4445</wp:posOffset>
            </wp:positionV>
            <wp:extent cx="5943600" cy="7442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744220"/>
                    </a:xfrm>
                    <a:prstGeom prst="rect">
                      <a:avLst/>
                    </a:prstGeom>
                  </pic:spPr>
                </pic:pic>
              </a:graphicData>
            </a:graphic>
          </wp:anchor>
        </w:drawing>
      </w:r>
    </w:p>
    <w:p w14:paraId="2081FDDC" w14:textId="35F4A1A9" w:rsidR="009E2D82" w:rsidRDefault="009E2D82" w:rsidP="009E2D82">
      <w:pPr>
        <w:pStyle w:val="NoSpacing"/>
      </w:pPr>
    </w:p>
    <w:p w14:paraId="04EAA7D7" w14:textId="3935959C" w:rsidR="009E2D82" w:rsidRDefault="009E2D82" w:rsidP="009E2D82">
      <w:pPr>
        <w:pStyle w:val="NoSpacing"/>
      </w:pPr>
    </w:p>
    <w:p w14:paraId="57B9457B" w14:textId="79AB6848" w:rsidR="009E2D82" w:rsidRDefault="009E2D82" w:rsidP="009E2D82">
      <w:pPr>
        <w:pStyle w:val="NoSpacing"/>
      </w:pPr>
    </w:p>
    <w:p w14:paraId="3FCC81E0" w14:textId="239F419F" w:rsidR="009E2D82" w:rsidRDefault="009E2D82" w:rsidP="009E2D82">
      <w:pPr>
        <w:pStyle w:val="NoSpacing"/>
      </w:pPr>
    </w:p>
    <w:p w14:paraId="2FA54309" w14:textId="720974AD" w:rsidR="009E2D82" w:rsidRDefault="009E2D82" w:rsidP="009E2D82">
      <w:pPr>
        <w:pStyle w:val="NoSpacing"/>
      </w:pPr>
    </w:p>
    <w:p w14:paraId="4E16D336" w14:textId="5FA5EF40" w:rsidR="00586928" w:rsidRDefault="00586928" w:rsidP="000D2A69">
      <w:pPr>
        <w:pStyle w:val="NoSpacing"/>
        <w:numPr>
          <w:ilvl w:val="0"/>
          <w:numId w:val="48"/>
        </w:numPr>
      </w:pPr>
      <w:r>
        <w:t xml:space="preserve">Setup Degree Works or CAPP as applicable </w:t>
      </w:r>
    </w:p>
    <w:p w14:paraId="5CB1A318" w14:textId="553E076F" w:rsidR="00586928" w:rsidRDefault="00586928" w:rsidP="000D2A69">
      <w:pPr>
        <w:pStyle w:val="NoSpacing"/>
        <w:numPr>
          <w:ilvl w:val="0"/>
          <w:numId w:val="48"/>
        </w:numPr>
      </w:pPr>
      <w:r>
        <w:t>New Process</w:t>
      </w:r>
      <w:r w:rsidR="009E2D82">
        <w:t>:</w:t>
      </w:r>
    </w:p>
    <w:p w14:paraId="25CABFD0" w14:textId="071A1409" w:rsidR="00586928" w:rsidRDefault="00586928" w:rsidP="009E2D82">
      <w:pPr>
        <w:pStyle w:val="NoSpacing"/>
        <w:numPr>
          <w:ilvl w:val="1"/>
          <w:numId w:val="48"/>
        </w:numPr>
      </w:pPr>
      <w:r>
        <w:t>SFPCPOS</w:t>
      </w:r>
      <w:r w:rsidR="009E2D82">
        <w:t>-</w:t>
      </w:r>
      <w:r>
        <w:t xml:space="preserve"> Course Program of Study that populates </w:t>
      </w:r>
      <w:r w:rsidR="00D22208">
        <w:t>page</w:t>
      </w:r>
      <w:r>
        <w:t xml:space="preserve"> SFASCRE with the course audit information to be used in Financial Aid enrollment counts</w:t>
      </w:r>
    </w:p>
    <w:p w14:paraId="6F5947CF" w14:textId="77777777" w:rsidR="009E2D82" w:rsidRDefault="00586928" w:rsidP="000D2A69">
      <w:pPr>
        <w:pStyle w:val="NoSpacing"/>
        <w:numPr>
          <w:ilvl w:val="0"/>
          <w:numId w:val="48"/>
        </w:numPr>
      </w:pPr>
      <w:r>
        <w:t xml:space="preserve">New </w:t>
      </w:r>
      <w:r w:rsidR="00D22208">
        <w:t>Page</w:t>
      </w:r>
      <w:r w:rsidR="009E2D82">
        <w:t xml:space="preserve">: </w:t>
      </w:r>
    </w:p>
    <w:p w14:paraId="5D841AAD" w14:textId="49BB0F69" w:rsidR="00586928" w:rsidRDefault="00586928" w:rsidP="009E2D82">
      <w:pPr>
        <w:pStyle w:val="NoSpacing"/>
        <w:numPr>
          <w:ilvl w:val="1"/>
          <w:numId w:val="48"/>
        </w:numPr>
      </w:pPr>
      <w:r>
        <w:t>SFASCRE</w:t>
      </w:r>
      <w:r w:rsidR="009E2D82">
        <w:t>-</w:t>
      </w:r>
      <w:r>
        <w:t xml:space="preserve"> Student Course Evaluation Audit</w:t>
      </w:r>
    </w:p>
    <w:p w14:paraId="1700E1C8" w14:textId="77777777" w:rsidR="00586928" w:rsidRDefault="00586928" w:rsidP="000D2A69">
      <w:pPr>
        <w:pStyle w:val="NoSpacing"/>
        <w:numPr>
          <w:ilvl w:val="0"/>
          <w:numId w:val="48"/>
        </w:numPr>
      </w:pPr>
      <w:r>
        <w:t xml:space="preserve">Reference Banner Student 8.9 Release Guide for additional information </w:t>
      </w:r>
    </w:p>
    <w:p w14:paraId="17E26563" w14:textId="360DCC16" w:rsidR="00586928" w:rsidRDefault="00586928" w:rsidP="00586928">
      <w:pPr>
        <w:pStyle w:val="NoSpacing"/>
      </w:pPr>
    </w:p>
    <w:p w14:paraId="6358557D" w14:textId="742783C5" w:rsidR="00586928" w:rsidRDefault="00586928" w:rsidP="009E2D82">
      <w:pPr>
        <w:pStyle w:val="Heading1"/>
      </w:pPr>
      <w:r>
        <w:t>Setup</w:t>
      </w:r>
      <w:r w:rsidR="009E2D82">
        <w:t>-</w:t>
      </w:r>
      <w:r>
        <w:t xml:space="preserve"> Banner Financial Aid</w:t>
      </w:r>
    </w:p>
    <w:p w14:paraId="4ED48409" w14:textId="2946A5B2" w:rsidR="00586928" w:rsidRDefault="00586928" w:rsidP="009E2D82">
      <w:pPr>
        <w:pStyle w:val="NoSpacing"/>
        <w:numPr>
          <w:ilvl w:val="0"/>
          <w:numId w:val="49"/>
        </w:numPr>
      </w:pPr>
      <w:r>
        <w:t>RORMPRM</w:t>
      </w:r>
      <w:r w:rsidR="009E2D82">
        <w:t>-</w:t>
      </w:r>
      <w:r>
        <w:t xml:space="preserve"> Miscellaneous Parameters</w:t>
      </w:r>
    </w:p>
    <w:p w14:paraId="49DA2F20" w14:textId="38D9D137" w:rsidR="00586928" w:rsidRDefault="00586928" w:rsidP="009E2D82">
      <w:pPr>
        <w:pStyle w:val="NoSpacing"/>
        <w:numPr>
          <w:ilvl w:val="1"/>
          <w:numId w:val="49"/>
        </w:numPr>
      </w:pPr>
      <w:r>
        <w:t xml:space="preserve">The 8.24.2 Release delivered four values that DO NOT integrate with Student Course Program of Study these values maintain current enrollment functionality </w:t>
      </w:r>
    </w:p>
    <w:p w14:paraId="524EC101" w14:textId="7477DF1F" w:rsidR="00586928" w:rsidRDefault="00586928" w:rsidP="009E2D82">
      <w:pPr>
        <w:pStyle w:val="NoSpacing"/>
        <w:numPr>
          <w:ilvl w:val="1"/>
          <w:numId w:val="49"/>
        </w:numPr>
      </w:pPr>
      <w:r>
        <w:t>Four delivered ENROLLMENT_RULES Parameter Keys:</w:t>
      </w:r>
    </w:p>
    <w:p w14:paraId="324F3029" w14:textId="618491E0" w:rsidR="00586928" w:rsidRDefault="00586928" w:rsidP="009E2D82">
      <w:pPr>
        <w:pStyle w:val="NoSpacing"/>
        <w:numPr>
          <w:ilvl w:val="2"/>
          <w:numId w:val="49"/>
        </w:numPr>
      </w:pPr>
      <w:r>
        <w:t>COURSE_IN_PROGRAM</w:t>
      </w:r>
    </w:p>
    <w:p w14:paraId="22F764D8" w14:textId="009A4944" w:rsidR="00586928" w:rsidRDefault="00586928" w:rsidP="009E2D82">
      <w:pPr>
        <w:pStyle w:val="NoSpacing"/>
        <w:numPr>
          <w:ilvl w:val="2"/>
          <w:numId w:val="49"/>
        </w:numPr>
      </w:pPr>
      <w:r>
        <w:t>ESL</w:t>
      </w:r>
    </w:p>
    <w:p w14:paraId="07E4850B" w14:textId="2ECC4C54" w:rsidR="00586928" w:rsidRDefault="00586928" w:rsidP="009E2D82">
      <w:pPr>
        <w:pStyle w:val="NoSpacing"/>
        <w:numPr>
          <w:ilvl w:val="2"/>
          <w:numId w:val="49"/>
        </w:numPr>
      </w:pPr>
      <w:r>
        <w:t>REMEDIAL</w:t>
      </w:r>
    </w:p>
    <w:p w14:paraId="64D0B0EA" w14:textId="7CCCFB25" w:rsidR="00586928" w:rsidRDefault="00586928" w:rsidP="009E2D82">
      <w:pPr>
        <w:pStyle w:val="NoSpacing"/>
        <w:numPr>
          <w:ilvl w:val="2"/>
          <w:numId w:val="49"/>
        </w:numPr>
      </w:pPr>
      <w:r>
        <w:t>REPEAT</w:t>
      </w:r>
    </w:p>
    <w:p w14:paraId="351FEA82" w14:textId="4A118EB0" w:rsidR="00586928" w:rsidRDefault="00586928" w:rsidP="009E2D82">
      <w:pPr>
        <w:pStyle w:val="NoSpacing"/>
        <w:numPr>
          <w:ilvl w:val="1"/>
          <w:numId w:val="49"/>
        </w:numPr>
      </w:pPr>
      <w:r>
        <w:t>Data value for these rows are ZZZZZZ</w:t>
      </w:r>
    </w:p>
    <w:p w14:paraId="24744D7A" w14:textId="7FE7F5B5" w:rsidR="00586928" w:rsidRDefault="00586928" w:rsidP="009E2D82">
      <w:pPr>
        <w:pStyle w:val="NoSpacing"/>
        <w:numPr>
          <w:ilvl w:val="1"/>
          <w:numId w:val="49"/>
        </w:numPr>
      </w:pPr>
      <w:r>
        <w:t xml:space="preserve">Source Indicator of Baseline and a System Required indicatory (current </w:t>
      </w:r>
      <w:r w:rsidR="009E2D82">
        <w:t>functionality) not</w:t>
      </w:r>
      <w:r>
        <w:t xml:space="preserve"> integrate with Student Program of Study</w:t>
      </w:r>
    </w:p>
    <w:p w14:paraId="00CA1738" w14:textId="31E9C38A" w:rsidR="009E2D82" w:rsidRDefault="009E2D82" w:rsidP="009E2D82">
      <w:pPr>
        <w:pStyle w:val="NoSpacing"/>
      </w:pPr>
      <w:r w:rsidRPr="009E2D82">
        <w:rPr>
          <w:noProof/>
        </w:rPr>
        <w:drawing>
          <wp:anchor distT="0" distB="0" distL="114300" distR="114300" simplePos="0" relativeHeight="251667456" behindDoc="1" locked="0" layoutInCell="1" allowOverlap="1" wp14:anchorId="6FFF4186" wp14:editId="543C2AAA">
            <wp:simplePos x="0" y="0"/>
            <wp:positionH relativeFrom="column">
              <wp:posOffset>0</wp:posOffset>
            </wp:positionH>
            <wp:positionV relativeFrom="paragraph">
              <wp:posOffset>-4445</wp:posOffset>
            </wp:positionV>
            <wp:extent cx="5943600" cy="116903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1169035"/>
                    </a:xfrm>
                    <a:prstGeom prst="rect">
                      <a:avLst/>
                    </a:prstGeom>
                  </pic:spPr>
                </pic:pic>
              </a:graphicData>
            </a:graphic>
          </wp:anchor>
        </w:drawing>
      </w:r>
    </w:p>
    <w:p w14:paraId="0EE96853" w14:textId="2B540362" w:rsidR="009E2D82" w:rsidRDefault="009E2D82" w:rsidP="009E2D82">
      <w:pPr>
        <w:pStyle w:val="NoSpacing"/>
      </w:pPr>
    </w:p>
    <w:p w14:paraId="5112882A" w14:textId="4EFE8AA0" w:rsidR="009E2D82" w:rsidRDefault="009E2D82" w:rsidP="009E2D82">
      <w:pPr>
        <w:pStyle w:val="NoSpacing"/>
      </w:pPr>
    </w:p>
    <w:p w14:paraId="1618EE06" w14:textId="233DAA47" w:rsidR="009E2D82" w:rsidRDefault="009E2D82" w:rsidP="009E2D82">
      <w:pPr>
        <w:pStyle w:val="NoSpacing"/>
      </w:pPr>
    </w:p>
    <w:p w14:paraId="0FBA3C90" w14:textId="29D43174" w:rsidR="009E2D82" w:rsidRDefault="009E2D82" w:rsidP="009E2D82">
      <w:pPr>
        <w:pStyle w:val="NoSpacing"/>
      </w:pPr>
    </w:p>
    <w:p w14:paraId="4C79F1D4" w14:textId="7D3F1ED0" w:rsidR="009E2D82" w:rsidRDefault="009E2D82" w:rsidP="009E2D82">
      <w:pPr>
        <w:pStyle w:val="NoSpacing"/>
      </w:pPr>
    </w:p>
    <w:p w14:paraId="798E18BB" w14:textId="5B57B1D9" w:rsidR="009E2D82" w:rsidRDefault="009E2D82" w:rsidP="009E2D82">
      <w:pPr>
        <w:pStyle w:val="NoSpacing"/>
      </w:pPr>
    </w:p>
    <w:p w14:paraId="4E4EABAC" w14:textId="3B1CB728" w:rsidR="009E2D82" w:rsidRDefault="009E2D82" w:rsidP="009E2D82">
      <w:pPr>
        <w:pStyle w:val="NoSpacing"/>
      </w:pPr>
    </w:p>
    <w:p w14:paraId="00EE8439" w14:textId="76E4A72E" w:rsidR="00586928" w:rsidRDefault="00586928" w:rsidP="009E2D82">
      <w:pPr>
        <w:pStyle w:val="NoSpacing"/>
        <w:numPr>
          <w:ilvl w:val="1"/>
          <w:numId w:val="49"/>
        </w:numPr>
      </w:pPr>
      <w:r>
        <w:t>To Integrate with Student Course Program of study, new entries will need to be entered on RORMPRM</w:t>
      </w:r>
    </w:p>
    <w:p w14:paraId="59531CFA" w14:textId="252B2BBE" w:rsidR="00586928" w:rsidRDefault="00586928" w:rsidP="009E2D82">
      <w:pPr>
        <w:pStyle w:val="NoSpacing"/>
        <w:numPr>
          <w:ilvl w:val="1"/>
          <w:numId w:val="49"/>
        </w:numPr>
      </w:pPr>
      <w:r>
        <w:t xml:space="preserve">Enter local entries for new enrollment calculation </w:t>
      </w:r>
    </w:p>
    <w:p w14:paraId="648B8B58" w14:textId="3ABC0297" w:rsidR="00586928" w:rsidRDefault="00586928" w:rsidP="009E2D82">
      <w:pPr>
        <w:pStyle w:val="NoSpacing"/>
        <w:numPr>
          <w:ilvl w:val="1"/>
          <w:numId w:val="49"/>
        </w:numPr>
      </w:pPr>
      <w:r>
        <w:t xml:space="preserve">Preform Record Duplicate to add local Source indicator  </w:t>
      </w:r>
    </w:p>
    <w:p w14:paraId="586DA32E" w14:textId="4FBFDC91" w:rsidR="00586928" w:rsidRDefault="00586928" w:rsidP="009E2D82">
      <w:pPr>
        <w:pStyle w:val="NoSpacing"/>
        <w:numPr>
          <w:ilvl w:val="1"/>
          <w:numId w:val="49"/>
        </w:numPr>
      </w:pPr>
      <w:r>
        <w:t xml:space="preserve">Enter term code in Data column for term when new enrollment calculation should begin, the below screen shot illustrates enrollment calculation that will begin 201610 </w:t>
      </w:r>
      <w:r>
        <w:lastRenderedPageBreak/>
        <w:t xml:space="preserve">period/term. Enrollment calculation for periods/terms prior to 201610 will not use Course in Program of Study enrollment calculation </w:t>
      </w:r>
    </w:p>
    <w:p w14:paraId="22BDE705" w14:textId="2A5DBCFB" w:rsidR="00586928" w:rsidRDefault="00586928" w:rsidP="009E2D82">
      <w:pPr>
        <w:pStyle w:val="NoSpacing"/>
        <w:numPr>
          <w:ilvl w:val="0"/>
          <w:numId w:val="49"/>
        </w:numPr>
      </w:pPr>
      <w:r>
        <w:t>ROAINST</w:t>
      </w:r>
      <w:r w:rsidR="009E2D82">
        <w:t>-</w:t>
      </w:r>
      <w:r>
        <w:t xml:space="preserve"> Global Institution Financial Aid Options</w:t>
      </w:r>
      <w:r w:rsidR="009E2D82">
        <w:t>-</w:t>
      </w:r>
      <w:r>
        <w:t xml:space="preserve"> Defaults Tab</w:t>
      </w:r>
    </w:p>
    <w:p w14:paraId="6A54760B" w14:textId="77777777" w:rsidR="00586928" w:rsidRDefault="00586928" w:rsidP="009E2D82">
      <w:pPr>
        <w:pStyle w:val="NoSpacing"/>
        <w:numPr>
          <w:ilvl w:val="1"/>
          <w:numId w:val="49"/>
        </w:numPr>
      </w:pPr>
      <w:r>
        <w:t>Uses with Course Program of Study functionality for enrollment calculation. Determines how to handle course not in SFASCRE or is disabled.</w:t>
      </w:r>
    </w:p>
    <w:p w14:paraId="45416BEC" w14:textId="616B6A62" w:rsidR="00586928" w:rsidRDefault="00586928" w:rsidP="009E2D82">
      <w:pPr>
        <w:pStyle w:val="NoSpacing"/>
        <w:numPr>
          <w:ilvl w:val="1"/>
          <w:numId w:val="49"/>
        </w:numPr>
      </w:pPr>
      <w:r>
        <w:t xml:space="preserve">Course in Program (how to handle a course when the course is not in SFASCRE) </w:t>
      </w:r>
    </w:p>
    <w:p w14:paraId="79D61419" w14:textId="14063311" w:rsidR="00586928" w:rsidRDefault="00586928" w:rsidP="009E2D82">
      <w:pPr>
        <w:pStyle w:val="NoSpacing"/>
        <w:numPr>
          <w:ilvl w:val="2"/>
          <w:numId w:val="49"/>
        </w:numPr>
      </w:pPr>
      <w:r>
        <w:t>Yes</w:t>
      </w:r>
      <w:r w:rsidR="009E2D82">
        <w:t>-</w:t>
      </w:r>
      <w:r>
        <w:t xml:space="preserve"> check to default is included in </w:t>
      </w:r>
      <w:r w:rsidR="009E2D82">
        <w:t>student’s</w:t>
      </w:r>
      <w:r>
        <w:t xml:space="preserve"> program</w:t>
      </w:r>
    </w:p>
    <w:p w14:paraId="24CDFB58" w14:textId="5EA0BD0F" w:rsidR="00586928" w:rsidRDefault="00586928" w:rsidP="009E2D82">
      <w:pPr>
        <w:pStyle w:val="NoSpacing"/>
        <w:numPr>
          <w:ilvl w:val="2"/>
          <w:numId w:val="49"/>
        </w:numPr>
      </w:pPr>
      <w:r>
        <w:t>No</w:t>
      </w:r>
      <w:r w:rsidR="009E2D82">
        <w:t>-</w:t>
      </w:r>
      <w:r>
        <w:t xml:space="preserve"> uncheck to default course is not included in </w:t>
      </w:r>
      <w:r w:rsidR="009E2D82">
        <w:t>student’s</w:t>
      </w:r>
      <w:r>
        <w:t xml:space="preserve"> program </w:t>
      </w:r>
    </w:p>
    <w:p w14:paraId="0D3026FA" w14:textId="5848076E" w:rsidR="00586928" w:rsidRDefault="00586928" w:rsidP="009E2D82">
      <w:pPr>
        <w:pStyle w:val="NoSpacing"/>
        <w:numPr>
          <w:ilvl w:val="1"/>
          <w:numId w:val="49"/>
        </w:numPr>
      </w:pPr>
      <w:r>
        <w:t>Repeat Course Checking (determine how to handle course not in SFASCRE or Disabled)</w:t>
      </w:r>
    </w:p>
    <w:p w14:paraId="0B540DA7" w14:textId="0E5BC75E" w:rsidR="00586928" w:rsidRDefault="00586928" w:rsidP="009E2D82">
      <w:pPr>
        <w:pStyle w:val="NoSpacing"/>
        <w:numPr>
          <w:ilvl w:val="2"/>
          <w:numId w:val="49"/>
        </w:numPr>
      </w:pPr>
      <w:r>
        <w:t>Yes</w:t>
      </w:r>
      <w:r w:rsidR="009E2D82">
        <w:t>-</w:t>
      </w:r>
      <w:r>
        <w:t xml:space="preserve"> check to default course is considered a repeat </w:t>
      </w:r>
    </w:p>
    <w:p w14:paraId="329C886D" w14:textId="7AFAB9A2" w:rsidR="00586928" w:rsidRDefault="00586928" w:rsidP="009E2D82">
      <w:pPr>
        <w:pStyle w:val="NoSpacing"/>
        <w:numPr>
          <w:ilvl w:val="2"/>
          <w:numId w:val="49"/>
        </w:numPr>
      </w:pPr>
      <w:r>
        <w:t>No</w:t>
      </w:r>
      <w:r w:rsidR="009E2D82">
        <w:t>-</w:t>
      </w:r>
      <w:r>
        <w:t xml:space="preserve"> uncheck to default course is not considered a repeat</w:t>
      </w:r>
    </w:p>
    <w:p w14:paraId="3A2A7F63" w14:textId="6EE057B1" w:rsidR="00586928" w:rsidRDefault="00586928" w:rsidP="009E2D82">
      <w:pPr>
        <w:pStyle w:val="NoSpacing"/>
        <w:numPr>
          <w:ilvl w:val="1"/>
          <w:numId w:val="49"/>
        </w:numPr>
      </w:pPr>
      <w:r>
        <w:t>Remedial Course Checking (determine how to handle course not in SFASCRE or Disabled)</w:t>
      </w:r>
    </w:p>
    <w:p w14:paraId="0B65BEE0" w14:textId="16D80F70" w:rsidR="00586928" w:rsidRDefault="00586928" w:rsidP="009E2D82">
      <w:pPr>
        <w:pStyle w:val="NoSpacing"/>
        <w:numPr>
          <w:ilvl w:val="2"/>
          <w:numId w:val="49"/>
        </w:numPr>
      </w:pPr>
      <w:r>
        <w:t>Yes</w:t>
      </w:r>
      <w:r w:rsidR="009E2D82">
        <w:t>-</w:t>
      </w:r>
      <w:r>
        <w:t xml:space="preserve"> check to default course is considered a remedial </w:t>
      </w:r>
    </w:p>
    <w:p w14:paraId="59585CE8" w14:textId="0E9A87FF" w:rsidR="00586928" w:rsidRDefault="00586928" w:rsidP="009E2D82">
      <w:pPr>
        <w:pStyle w:val="NoSpacing"/>
        <w:numPr>
          <w:ilvl w:val="2"/>
          <w:numId w:val="49"/>
        </w:numPr>
      </w:pPr>
      <w:r>
        <w:t>No</w:t>
      </w:r>
      <w:r w:rsidR="009E2D82">
        <w:t>-</w:t>
      </w:r>
      <w:r>
        <w:t xml:space="preserve"> uncheck to default course is not considered a remedial  </w:t>
      </w:r>
    </w:p>
    <w:p w14:paraId="2DF11FB3" w14:textId="79A533E2" w:rsidR="00586928" w:rsidRDefault="00586928" w:rsidP="009E2D82">
      <w:pPr>
        <w:pStyle w:val="NoSpacing"/>
        <w:numPr>
          <w:ilvl w:val="1"/>
          <w:numId w:val="49"/>
        </w:numPr>
      </w:pPr>
      <w:r>
        <w:t>ESL Course Checking (determine how to handle course not in SFASCRE or Disabled)</w:t>
      </w:r>
    </w:p>
    <w:p w14:paraId="1659F3B1" w14:textId="16E5F9CC" w:rsidR="00586928" w:rsidRDefault="00586928" w:rsidP="009E2D82">
      <w:pPr>
        <w:pStyle w:val="NoSpacing"/>
        <w:numPr>
          <w:ilvl w:val="2"/>
          <w:numId w:val="49"/>
        </w:numPr>
      </w:pPr>
      <w:r>
        <w:t>Yes</w:t>
      </w:r>
      <w:r w:rsidR="009E2D82">
        <w:t>-</w:t>
      </w:r>
      <w:r>
        <w:t xml:space="preserve"> check to default course is considered as ESL</w:t>
      </w:r>
    </w:p>
    <w:p w14:paraId="13E682BA" w14:textId="45175905" w:rsidR="00586928" w:rsidRDefault="00586928" w:rsidP="009E2D82">
      <w:pPr>
        <w:pStyle w:val="NoSpacing"/>
        <w:numPr>
          <w:ilvl w:val="2"/>
          <w:numId w:val="49"/>
        </w:numPr>
      </w:pPr>
      <w:r>
        <w:t>No</w:t>
      </w:r>
      <w:r w:rsidR="009E2D82">
        <w:t>-</w:t>
      </w:r>
      <w:r>
        <w:t xml:space="preserve"> uncheck to default course is not considered as ESL </w:t>
      </w:r>
    </w:p>
    <w:p w14:paraId="0D31E09B" w14:textId="1E34B66F" w:rsidR="00586928" w:rsidRDefault="00586928" w:rsidP="009E2D82">
      <w:pPr>
        <w:pStyle w:val="NoSpacing"/>
        <w:numPr>
          <w:ilvl w:val="1"/>
          <w:numId w:val="49"/>
        </w:numPr>
      </w:pPr>
      <w:r>
        <w:t>Remedial No. Default</w:t>
      </w:r>
      <w:r w:rsidR="009E2D82">
        <w:t>-</w:t>
      </w:r>
      <w:r>
        <w:t xml:space="preserve"> Default number of remedial hours to assign when the Remedial Course Checking is checked</w:t>
      </w:r>
    </w:p>
    <w:p w14:paraId="4D825547" w14:textId="1A658BBD" w:rsidR="00586928" w:rsidRDefault="00586928" w:rsidP="009E2D82">
      <w:pPr>
        <w:pStyle w:val="NoSpacing"/>
        <w:numPr>
          <w:ilvl w:val="1"/>
          <w:numId w:val="49"/>
        </w:numPr>
      </w:pPr>
      <w:r>
        <w:t xml:space="preserve">Repeat No. </w:t>
      </w:r>
      <w:r w:rsidR="009E2D82">
        <w:t>Default -</w:t>
      </w:r>
      <w:r>
        <w:t xml:space="preserve"> Default number of repeat attempts to assign when the Remedial Course Checking is checked  </w:t>
      </w:r>
    </w:p>
    <w:p w14:paraId="1C0E5CC3" w14:textId="46261FDD" w:rsidR="00586928" w:rsidRDefault="00586928" w:rsidP="009E2D82">
      <w:pPr>
        <w:pStyle w:val="NoSpacing"/>
        <w:numPr>
          <w:ilvl w:val="1"/>
          <w:numId w:val="49"/>
        </w:numPr>
      </w:pPr>
      <w:r>
        <w:t>Remedial Limit</w:t>
      </w:r>
      <w:r w:rsidR="007E4842">
        <w:t>-</w:t>
      </w:r>
      <w:r>
        <w:t xml:space="preserve"> Define the default number of hours for remedial limit calculation (limits the number of remedial hours that can be included in </w:t>
      </w:r>
      <w:r w:rsidR="009E2D82">
        <w:t>student’s</w:t>
      </w:r>
      <w:r>
        <w:t xml:space="preserve"> enrollment count) </w:t>
      </w:r>
    </w:p>
    <w:p w14:paraId="6E0961C1" w14:textId="6C96D31F" w:rsidR="00586928" w:rsidRDefault="00586928" w:rsidP="009E2D82">
      <w:pPr>
        <w:pStyle w:val="NoSpacing"/>
        <w:numPr>
          <w:ilvl w:val="1"/>
          <w:numId w:val="49"/>
        </w:numPr>
      </w:pPr>
      <w:r>
        <w:t>Remedial Limit Rule Code</w:t>
      </w:r>
      <w:r w:rsidR="007E4842">
        <w:t>-</w:t>
      </w:r>
      <w:r>
        <w:t xml:space="preserve"> Define an algorithmic rule that calculates the appropriate remedial hours based on the </w:t>
      </w:r>
      <w:r w:rsidR="009E2D82">
        <w:t>student’s</w:t>
      </w:r>
      <w:r>
        <w:t xml:space="preserve"> criteria. </w:t>
      </w:r>
    </w:p>
    <w:p w14:paraId="78F81CCD" w14:textId="4A90B9E1" w:rsidR="00586928" w:rsidRDefault="00586928" w:rsidP="007E4842">
      <w:pPr>
        <w:pStyle w:val="NoSpacing"/>
        <w:numPr>
          <w:ilvl w:val="2"/>
          <w:numId w:val="49"/>
        </w:numPr>
      </w:pPr>
      <w:r>
        <w:t xml:space="preserve">Institutions have the options to default a remedial limit or create an algorithmic rule that calculates </w:t>
      </w:r>
      <w:r w:rsidR="009E2D82">
        <w:t>the appropriate</w:t>
      </w:r>
      <w:r>
        <w:t xml:space="preserve"> remedial hours based on student criteria</w:t>
      </w:r>
    </w:p>
    <w:p w14:paraId="6175CFB1" w14:textId="32BF074C" w:rsidR="00586928" w:rsidRDefault="00586928" w:rsidP="007E4842">
      <w:pPr>
        <w:pStyle w:val="NoSpacing"/>
        <w:numPr>
          <w:ilvl w:val="2"/>
          <w:numId w:val="49"/>
        </w:numPr>
      </w:pPr>
      <w:r>
        <w:t>Set up of Remedial Algorithmic Rule</w:t>
      </w:r>
      <w:r w:rsidR="007E4842">
        <w:t>:</w:t>
      </w:r>
    </w:p>
    <w:p w14:paraId="7FADB6CD" w14:textId="2147FBB4" w:rsidR="00586928" w:rsidRDefault="00586928" w:rsidP="007E4842">
      <w:pPr>
        <w:pStyle w:val="NoSpacing"/>
        <w:numPr>
          <w:ilvl w:val="3"/>
          <w:numId w:val="49"/>
        </w:numPr>
      </w:pPr>
      <w:r>
        <w:t>RTVALGO</w:t>
      </w:r>
    </w:p>
    <w:p w14:paraId="464AE031" w14:textId="085600A1" w:rsidR="00586928" w:rsidRDefault="00586928" w:rsidP="007E4842">
      <w:pPr>
        <w:pStyle w:val="NoSpacing"/>
        <w:numPr>
          <w:ilvl w:val="3"/>
          <w:numId w:val="49"/>
        </w:numPr>
      </w:pPr>
      <w:r>
        <w:t>RORALGO</w:t>
      </w:r>
      <w:r w:rsidR="007E4842">
        <w:t>-</w:t>
      </w:r>
      <w:r>
        <w:t xml:space="preserve"> Process = (DRML) default remedial limit</w:t>
      </w:r>
    </w:p>
    <w:p w14:paraId="194BCB50" w14:textId="599309B9" w:rsidR="007E4842" w:rsidRDefault="007E4842" w:rsidP="007E4842">
      <w:pPr>
        <w:pStyle w:val="NoSpacing"/>
      </w:pPr>
      <w:r w:rsidRPr="007E4842">
        <w:rPr>
          <w:noProof/>
        </w:rPr>
        <w:drawing>
          <wp:anchor distT="0" distB="0" distL="114300" distR="114300" simplePos="0" relativeHeight="251668480" behindDoc="1" locked="0" layoutInCell="1" allowOverlap="1" wp14:anchorId="1A1B6215" wp14:editId="179B3733">
            <wp:simplePos x="0" y="0"/>
            <wp:positionH relativeFrom="column">
              <wp:posOffset>0</wp:posOffset>
            </wp:positionH>
            <wp:positionV relativeFrom="paragraph">
              <wp:posOffset>0</wp:posOffset>
            </wp:positionV>
            <wp:extent cx="5943600" cy="93472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934720"/>
                    </a:xfrm>
                    <a:prstGeom prst="rect">
                      <a:avLst/>
                    </a:prstGeom>
                  </pic:spPr>
                </pic:pic>
              </a:graphicData>
            </a:graphic>
          </wp:anchor>
        </w:drawing>
      </w:r>
    </w:p>
    <w:p w14:paraId="6691B0A9" w14:textId="2B3BF766" w:rsidR="007E4842" w:rsidRDefault="007E4842" w:rsidP="007E4842">
      <w:pPr>
        <w:pStyle w:val="NoSpacing"/>
      </w:pPr>
    </w:p>
    <w:p w14:paraId="0D92EED4" w14:textId="59C982FB" w:rsidR="007E4842" w:rsidRDefault="007E4842" w:rsidP="007E4842">
      <w:pPr>
        <w:pStyle w:val="NoSpacing"/>
      </w:pPr>
    </w:p>
    <w:p w14:paraId="4A748F10" w14:textId="74A1357F" w:rsidR="007E4842" w:rsidRDefault="007E4842" w:rsidP="007E4842">
      <w:pPr>
        <w:pStyle w:val="NoSpacing"/>
      </w:pPr>
    </w:p>
    <w:p w14:paraId="678E3D6C" w14:textId="2B8AE1DB" w:rsidR="007E4842" w:rsidRDefault="007E4842" w:rsidP="007E4842">
      <w:pPr>
        <w:pStyle w:val="NoSpacing"/>
      </w:pPr>
    </w:p>
    <w:p w14:paraId="1DDE9892" w14:textId="3E592CE6" w:rsidR="007E4842" w:rsidRDefault="007E4842" w:rsidP="007E4842">
      <w:pPr>
        <w:pStyle w:val="NoSpacing"/>
      </w:pPr>
    </w:p>
    <w:p w14:paraId="4B7A6C0E" w14:textId="5DE13D7E" w:rsidR="007E4842" w:rsidRDefault="007E4842" w:rsidP="007E4842">
      <w:pPr>
        <w:pStyle w:val="NoSpacing"/>
      </w:pPr>
    </w:p>
    <w:p w14:paraId="2500FE64" w14:textId="322C0038" w:rsidR="007E4842" w:rsidRDefault="007E4842" w:rsidP="007E4842">
      <w:pPr>
        <w:pStyle w:val="NoSpacing"/>
      </w:pPr>
    </w:p>
    <w:p w14:paraId="5D113F88" w14:textId="79BF206A" w:rsidR="007E4842" w:rsidRDefault="007E4842" w:rsidP="007E4842">
      <w:pPr>
        <w:pStyle w:val="NoSpacing"/>
      </w:pPr>
    </w:p>
    <w:p w14:paraId="344B84CF" w14:textId="5032CE3E" w:rsidR="007E4842" w:rsidRDefault="007E4842" w:rsidP="007E4842">
      <w:pPr>
        <w:pStyle w:val="NoSpacing"/>
      </w:pPr>
    </w:p>
    <w:p w14:paraId="481F0095" w14:textId="686628B9" w:rsidR="007E4842" w:rsidRDefault="007E4842" w:rsidP="007E4842">
      <w:pPr>
        <w:pStyle w:val="NoSpacing"/>
      </w:pPr>
    </w:p>
    <w:p w14:paraId="32351DD2" w14:textId="3AC5C83F" w:rsidR="007E4842" w:rsidRDefault="007E4842" w:rsidP="007E4842">
      <w:pPr>
        <w:pStyle w:val="NoSpacing"/>
      </w:pPr>
    </w:p>
    <w:p w14:paraId="509FF340" w14:textId="2343BA57" w:rsidR="007E4842" w:rsidRDefault="007E4842" w:rsidP="007E4842">
      <w:pPr>
        <w:pStyle w:val="NoSpacing"/>
      </w:pPr>
    </w:p>
    <w:p w14:paraId="78505825" w14:textId="3D527AA7" w:rsidR="007E4842" w:rsidRDefault="007E4842" w:rsidP="007E4842">
      <w:pPr>
        <w:pStyle w:val="NoSpacing"/>
      </w:pPr>
    </w:p>
    <w:p w14:paraId="20383236" w14:textId="26EAF76B" w:rsidR="007E4842" w:rsidRDefault="007E4842" w:rsidP="007E4842">
      <w:pPr>
        <w:pStyle w:val="NoSpacing"/>
      </w:pPr>
    </w:p>
    <w:p w14:paraId="1F228762" w14:textId="0AB08755" w:rsidR="007E4842" w:rsidRDefault="007E4842" w:rsidP="007E4842">
      <w:pPr>
        <w:pStyle w:val="NoSpacing"/>
      </w:pPr>
    </w:p>
    <w:p w14:paraId="31447B5B" w14:textId="2B3D23BB" w:rsidR="007E4842" w:rsidRDefault="007E4842" w:rsidP="007E4842">
      <w:pPr>
        <w:pStyle w:val="NoSpacing"/>
      </w:pPr>
    </w:p>
    <w:p w14:paraId="63909652" w14:textId="3CE3BC61" w:rsidR="007E4842" w:rsidRDefault="007E4842" w:rsidP="007E4842">
      <w:pPr>
        <w:pStyle w:val="NoSpacing"/>
      </w:pPr>
    </w:p>
    <w:p w14:paraId="07BEA0FF" w14:textId="3732FC40" w:rsidR="007E4842" w:rsidRDefault="007E4842" w:rsidP="007E4842">
      <w:pPr>
        <w:pStyle w:val="NoSpacing"/>
      </w:pPr>
    </w:p>
    <w:p w14:paraId="3A040422" w14:textId="471F60DF" w:rsidR="007E4842" w:rsidRDefault="007E4842" w:rsidP="007E4842">
      <w:pPr>
        <w:pStyle w:val="NoSpacing"/>
      </w:pPr>
    </w:p>
    <w:p w14:paraId="19D420A8" w14:textId="79F5981B" w:rsidR="007E4842" w:rsidRDefault="007E4842" w:rsidP="007E4842">
      <w:pPr>
        <w:pStyle w:val="NoSpacing"/>
      </w:pPr>
    </w:p>
    <w:p w14:paraId="5DD94429" w14:textId="7318B893" w:rsidR="007E4842" w:rsidRDefault="007E4842" w:rsidP="007E4842">
      <w:pPr>
        <w:pStyle w:val="NoSpacing"/>
      </w:pPr>
    </w:p>
    <w:p w14:paraId="166DDDE2" w14:textId="0FE5F1F5" w:rsidR="007E4842" w:rsidRDefault="007E4842" w:rsidP="007E4842">
      <w:pPr>
        <w:pStyle w:val="NoSpacing"/>
      </w:pPr>
    </w:p>
    <w:p w14:paraId="42E58AD4" w14:textId="7B0BD0E3" w:rsidR="007E4842" w:rsidRDefault="007E4842" w:rsidP="007E4842">
      <w:pPr>
        <w:pStyle w:val="NoSpacing"/>
      </w:pPr>
    </w:p>
    <w:p w14:paraId="0F59878F" w14:textId="77777777" w:rsidR="007E4842" w:rsidRDefault="007E4842" w:rsidP="007E4842">
      <w:pPr>
        <w:pStyle w:val="NoSpacing"/>
      </w:pPr>
    </w:p>
    <w:p w14:paraId="395A3283" w14:textId="417AF2CC" w:rsidR="00586928" w:rsidRDefault="00586928" w:rsidP="009E2D82">
      <w:pPr>
        <w:pStyle w:val="NoSpacing"/>
        <w:numPr>
          <w:ilvl w:val="0"/>
          <w:numId w:val="49"/>
        </w:numPr>
      </w:pPr>
      <w:r>
        <w:lastRenderedPageBreak/>
        <w:t>RORENRR</w:t>
      </w:r>
      <w:r w:rsidR="007E4842">
        <w:t>-</w:t>
      </w:r>
      <w:r>
        <w:t xml:space="preserve"> Enrollment Rules</w:t>
      </w:r>
    </w:p>
    <w:p w14:paraId="5450A534" w14:textId="1DC29926" w:rsidR="00586928" w:rsidRDefault="00586928" w:rsidP="007E4842">
      <w:pPr>
        <w:pStyle w:val="NoSpacing"/>
        <w:numPr>
          <w:ilvl w:val="1"/>
          <w:numId w:val="49"/>
        </w:numPr>
      </w:pPr>
      <w:r>
        <w:t xml:space="preserve">Exclude Remedial Courses check box is now updateable </w:t>
      </w:r>
    </w:p>
    <w:p w14:paraId="34DE9F06" w14:textId="7F018E89" w:rsidR="00586928" w:rsidRDefault="00586928" w:rsidP="007E4842">
      <w:pPr>
        <w:pStyle w:val="NoSpacing"/>
        <w:numPr>
          <w:ilvl w:val="1"/>
          <w:numId w:val="49"/>
        </w:numPr>
      </w:pPr>
      <w:r>
        <w:t>Apply Remedial Limit checkbox was added</w:t>
      </w:r>
    </w:p>
    <w:p w14:paraId="5B876891" w14:textId="4CE9E026" w:rsidR="00586928" w:rsidRDefault="00586928" w:rsidP="007E4842">
      <w:pPr>
        <w:pStyle w:val="NoSpacing"/>
        <w:numPr>
          <w:ilvl w:val="2"/>
          <w:numId w:val="49"/>
        </w:numPr>
      </w:pPr>
      <w:r>
        <w:t xml:space="preserve">Works with Exclude Remedial Courses to allow remedial courses up the defined number of remedial hours </w:t>
      </w:r>
    </w:p>
    <w:p w14:paraId="74C37623" w14:textId="0799ABC4" w:rsidR="00586928" w:rsidRDefault="00586928" w:rsidP="007E4842">
      <w:pPr>
        <w:pStyle w:val="NoSpacing"/>
        <w:numPr>
          <w:ilvl w:val="2"/>
          <w:numId w:val="49"/>
        </w:numPr>
      </w:pPr>
      <w:r>
        <w:t xml:space="preserve">When the allowable remedial hours limit is reached, course hours beyond the limit are excluded from enrollment count.  Only includes hours with the defined remedial limit set on ROAINST as the default number or the algorithmic rule calculation </w:t>
      </w:r>
    </w:p>
    <w:p w14:paraId="09981966" w14:textId="7ACAAF3A" w:rsidR="00586928" w:rsidRDefault="00586928" w:rsidP="007E4842">
      <w:pPr>
        <w:pStyle w:val="NoSpacing"/>
        <w:numPr>
          <w:ilvl w:val="1"/>
          <w:numId w:val="49"/>
        </w:numPr>
      </w:pPr>
      <w:r>
        <w:t xml:space="preserve">Check to exclude ESL courses as appropriate </w:t>
      </w:r>
    </w:p>
    <w:p w14:paraId="2B131B1F" w14:textId="167B08F1" w:rsidR="00586928" w:rsidRDefault="00586928" w:rsidP="007E4842">
      <w:pPr>
        <w:pStyle w:val="NoSpacing"/>
        <w:numPr>
          <w:ilvl w:val="1"/>
          <w:numId w:val="49"/>
        </w:numPr>
      </w:pPr>
      <w:r>
        <w:t>The Course in Program check box is now updateable</w:t>
      </w:r>
      <w:r w:rsidR="00E84B03">
        <w:t>-</w:t>
      </w:r>
      <w:r>
        <w:t xml:space="preserve"> check to include hours which count in program</w:t>
      </w:r>
    </w:p>
    <w:p w14:paraId="1BC53B41" w14:textId="305DF492" w:rsidR="007E4842" w:rsidRDefault="007E4842" w:rsidP="007E4842">
      <w:pPr>
        <w:pStyle w:val="NoSpacing"/>
      </w:pPr>
      <w:r w:rsidRPr="007E4842">
        <w:rPr>
          <w:noProof/>
        </w:rPr>
        <w:drawing>
          <wp:anchor distT="0" distB="0" distL="114300" distR="114300" simplePos="0" relativeHeight="251669504" behindDoc="1" locked="0" layoutInCell="1" allowOverlap="1" wp14:anchorId="77092681" wp14:editId="5C2E1D7C">
            <wp:simplePos x="0" y="0"/>
            <wp:positionH relativeFrom="column">
              <wp:posOffset>0</wp:posOffset>
            </wp:positionH>
            <wp:positionV relativeFrom="paragraph">
              <wp:posOffset>45720</wp:posOffset>
            </wp:positionV>
            <wp:extent cx="5943600" cy="16598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1659890"/>
                    </a:xfrm>
                    <a:prstGeom prst="rect">
                      <a:avLst/>
                    </a:prstGeom>
                  </pic:spPr>
                </pic:pic>
              </a:graphicData>
            </a:graphic>
          </wp:anchor>
        </w:drawing>
      </w:r>
    </w:p>
    <w:p w14:paraId="3A6CB5BB" w14:textId="77848EC9" w:rsidR="007E4842" w:rsidRDefault="007E4842" w:rsidP="007E4842">
      <w:pPr>
        <w:pStyle w:val="NoSpacing"/>
      </w:pPr>
    </w:p>
    <w:p w14:paraId="3366BCA4" w14:textId="075FB0BB" w:rsidR="007E4842" w:rsidRDefault="007E4842" w:rsidP="007E4842">
      <w:pPr>
        <w:pStyle w:val="NoSpacing"/>
      </w:pPr>
    </w:p>
    <w:p w14:paraId="7D0B9E8B" w14:textId="41CE2592" w:rsidR="007E4842" w:rsidRDefault="007E4842" w:rsidP="007E4842">
      <w:pPr>
        <w:pStyle w:val="NoSpacing"/>
      </w:pPr>
    </w:p>
    <w:p w14:paraId="1C841B3F" w14:textId="13160520" w:rsidR="007E4842" w:rsidRDefault="007E4842" w:rsidP="007E4842">
      <w:pPr>
        <w:pStyle w:val="NoSpacing"/>
      </w:pPr>
    </w:p>
    <w:p w14:paraId="4ECF49CE" w14:textId="014F51FC" w:rsidR="007E4842" w:rsidRDefault="007E4842" w:rsidP="007E4842">
      <w:pPr>
        <w:pStyle w:val="NoSpacing"/>
      </w:pPr>
    </w:p>
    <w:p w14:paraId="5B08E479" w14:textId="7F31CB13" w:rsidR="007E4842" w:rsidRDefault="007E4842" w:rsidP="007E4842">
      <w:pPr>
        <w:pStyle w:val="NoSpacing"/>
      </w:pPr>
    </w:p>
    <w:p w14:paraId="34488A65" w14:textId="5DF20D25" w:rsidR="007E4842" w:rsidRDefault="007E4842" w:rsidP="007E4842">
      <w:pPr>
        <w:pStyle w:val="NoSpacing"/>
      </w:pPr>
    </w:p>
    <w:p w14:paraId="29EF3715" w14:textId="5920F705" w:rsidR="007E4842" w:rsidRDefault="007E4842" w:rsidP="007E4842">
      <w:pPr>
        <w:pStyle w:val="NoSpacing"/>
      </w:pPr>
    </w:p>
    <w:p w14:paraId="60B16537" w14:textId="1084C620" w:rsidR="007E4842" w:rsidRDefault="007E4842" w:rsidP="007E4842">
      <w:pPr>
        <w:pStyle w:val="NoSpacing"/>
      </w:pPr>
    </w:p>
    <w:p w14:paraId="50B1769E" w14:textId="43205FB1" w:rsidR="007E4842" w:rsidRDefault="007E4842" w:rsidP="007E4842">
      <w:pPr>
        <w:pStyle w:val="NoSpacing"/>
      </w:pPr>
    </w:p>
    <w:p w14:paraId="4C03F067" w14:textId="4E2A76DC" w:rsidR="007E4842" w:rsidRDefault="007E4842" w:rsidP="007E4842">
      <w:pPr>
        <w:pStyle w:val="NoSpacing"/>
      </w:pPr>
    </w:p>
    <w:p w14:paraId="7C5F05F5" w14:textId="38CC3B29" w:rsidR="00586928" w:rsidRDefault="00586928" w:rsidP="009E2D82">
      <w:pPr>
        <w:pStyle w:val="NoSpacing"/>
        <w:numPr>
          <w:ilvl w:val="0"/>
          <w:numId w:val="49"/>
        </w:numPr>
      </w:pPr>
      <w:r>
        <w:t>RORRPCX</w:t>
      </w:r>
      <w:r w:rsidR="007E4842">
        <w:t>-</w:t>
      </w:r>
      <w:r>
        <w:t xml:space="preserve"> Financial Aid Repeat Course Exclusion </w:t>
      </w:r>
    </w:p>
    <w:p w14:paraId="647483EF" w14:textId="252037FC" w:rsidR="00586928" w:rsidRDefault="00586928" w:rsidP="00DC006C">
      <w:pPr>
        <w:pStyle w:val="NoSpacing"/>
        <w:numPr>
          <w:ilvl w:val="1"/>
          <w:numId w:val="49"/>
        </w:numPr>
      </w:pPr>
      <w:r>
        <w:t>Contains list of courses excluded from repeat course enrollment calculation such as legitimate theses/dissertation or physical education courses</w:t>
      </w:r>
    </w:p>
    <w:p w14:paraId="64F65272" w14:textId="76EF686E" w:rsidR="00586928" w:rsidRDefault="00586928" w:rsidP="00DC006C">
      <w:pPr>
        <w:pStyle w:val="NoSpacing"/>
        <w:numPr>
          <w:ilvl w:val="1"/>
          <w:numId w:val="49"/>
        </w:numPr>
      </w:pPr>
      <w:r>
        <w:t>Used in current logic</w:t>
      </w:r>
    </w:p>
    <w:p w14:paraId="58C5CB76" w14:textId="0AE13FD3" w:rsidR="00586928" w:rsidRDefault="00586928" w:rsidP="00DC006C">
      <w:pPr>
        <w:pStyle w:val="NoSpacing"/>
        <w:numPr>
          <w:ilvl w:val="1"/>
          <w:numId w:val="49"/>
        </w:numPr>
      </w:pPr>
      <w:r>
        <w:t xml:space="preserve">If using Course Program of Study functionality setup SFACPSC Repeat Exclusion tab with these courses </w:t>
      </w:r>
    </w:p>
    <w:p w14:paraId="371B44DC" w14:textId="3953F5C5" w:rsidR="00586928" w:rsidRDefault="00586928" w:rsidP="009E2D82">
      <w:pPr>
        <w:pStyle w:val="NoSpacing"/>
        <w:numPr>
          <w:ilvl w:val="0"/>
          <w:numId w:val="49"/>
        </w:numPr>
      </w:pPr>
      <w:r>
        <w:t>ROAENRL</w:t>
      </w:r>
      <w:r w:rsidR="00E84B03">
        <w:t>-</w:t>
      </w:r>
      <w:r>
        <w:t xml:space="preserve"> Student Adjusted hours still sums the hours that are not excluded by the following:</w:t>
      </w:r>
    </w:p>
    <w:p w14:paraId="2C2D8157" w14:textId="71BF4FDA" w:rsidR="00586928" w:rsidRDefault="00586928" w:rsidP="00E84B03">
      <w:pPr>
        <w:pStyle w:val="NoSpacing"/>
        <w:numPr>
          <w:ilvl w:val="1"/>
          <w:numId w:val="49"/>
        </w:numPr>
      </w:pPr>
      <w:r>
        <w:t>ROAINST</w:t>
      </w:r>
      <w:r w:rsidR="00E84B03">
        <w:t>-</w:t>
      </w:r>
      <w:r>
        <w:t xml:space="preserve"> excluded by level on the Exclude Course Level Tab</w:t>
      </w:r>
    </w:p>
    <w:p w14:paraId="68C7C324" w14:textId="08D8F26E" w:rsidR="00586928" w:rsidRDefault="00586928" w:rsidP="00E84B03">
      <w:pPr>
        <w:pStyle w:val="NoSpacing"/>
        <w:numPr>
          <w:ilvl w:val="1"/>
          <w:numId w:val="49"/>
        </w:numPr>
      </w:pPr>
      <w:r>
        <w:t>RPRAUDT</w:t>
      </w:r>
      <w:r w:rsidR="00E84B03">
        <w:t>-</w:t>
      </w:r>
      <w:r>
        <w:t xml:space="preserve"> excluded by registration status or grading mode</w:t>
      </w:r>
    </w:p>
    <w:p w14:paraId="5296226E" w14:textId="4C1FD8BF" w:rsidR="00586928" w:rsidRDefault="00586928" w:rsidP="00E84B03">
      <w:pPr>
        <w:pStyle w:val="NoSpacing"/>
        <w:numPr>
          <w:ilvl w:val="1"/>
          <w:numId w:val="49"/>
        </w:numPr>
      </w:pPr>
      <w:r>
        <w:t>ROASECT</w:t>
      </w:r>
      <w:r w:rsidR="00E84B03">
        <w:t>-</w:t>
      </w:r>
      <w:r>
        <w:t xml:space="preserve"> courses excluded by term</w:t>
      </w:r>
    </w:p>
    <w:p w14:paraId="5D1E5520" w14:textId="77777777" w:rsidR="00586928" w:rsidRDefault="00586928" w:rsidP="009E2D82">
      <w:pPr>
        <w:pStyle w:val="NoSpacing"/>
        <w:numPr>
          <w:ilvl w:val="0"/>
          <w:numId w:val="49"/>
        </w:numPr>
      </w:pPr>
      <w:r>
        <w:t xml:space="preserve">Reference Banner Financial Aid 8.24.2 Release Guide for additional information </w:t>
      </w:r>
    </w:p>
    <w:p w14:paraId="6FB4930D" w14:textId="409CF865" w:rsidR="00586928" w:rsidRDefault="00586928" w:rsidP="00586928">
      <w:pPr>
        <w:pStyle w:val="NoSpacing"/>
      </w:pPr>
    </w:p>
    <w:p w14:paraId="60F21D12" w14:textId="43522856" w:rsidR="009E2D82" w:rsidRDefault="009E2D82" w:rsidP="00586928">
      <w:pPr>
        <w:pStyle w:val="NoSpacing"/>
      </w:pPr>
    </w:p>
    <w:p w14:paraId="41E23B31" w14:textId="1F059960" w:rsidR="009E2D82" w:rsidRDefault="009E2D82" w:rsidP="00586928">
      <w:pPr>
        <w:pStyle w:val="NoSpacing"/>
      </w:pPr>
    </w:p>
    <w:p w14:paraId="34D9B1CC" w14:textId="1E86A23F" w:rsidR="009E2D82" w:rsidRDefault="009E2D82" w:rsidP="00586928">
      <w:pPr>
        <w:pStyle w:val="NoSpacing"/>
      </w:pPr>
    </w:p>
    <w:p w14:paraId="2E0B1B23" w14:textId="7B1CD5CB" w:rsidR="009E2D82" w:rsidRDefault="009E2D82" w:rsidP="00586928">
      <w:pPr>
        <w:pStyle w:val="NoSpacing"/>
      </w:pPr>
    </w:p>
    <w:p w14:paraId="1C42C2E9" w14:textId="483C295B" w:rsidR="009E2D82" w:rsidRDefault="009E2D82" w:rsidP="00586928">
      <w:pPr>
        <w:pStyle w:val="NoSpacing"/>
      </w:pPr>
    </w:p>
    <w:p w14:paraId="470B5130" w14:textId="18368312" w:rsidR="009E2D82" w:rsidRDefault="009E2D82" w:rsidP="00586928">
      <w:pPr>
        <w:pStyle w:val="NoSpacing"/>
      </w:pPr>
    </w:p>
    <w:p w14:paraId="7E4EFAD7" w14:textId="36F9F7E0" w:rsidR="009E2D82" w:rsidRDefault="009E2D82" w:rsidP="00586928">
      <w:pPr>
        <w:pStyle w:val="NoSpacing"/>
      </w:pPr>
    </w:p>
    <w:p w14:paraId="2EA72A43" w14:textId="5E0D16AB" w:rsidR="009E2D82" w:rsidRDefault="009E2D82" w:rsidP="00586928">
      <w:pPr>
        <w:pStyle w:val="NoSpacing"/>
      </w:pPr>
    </w:p>
    <w:p w14:paraId="372B7F27" w14:textId="1AB9DDA0" w:rsidR="009E2D82" w:rsidRDefault="009E2D82" w:rsidP="00586928">
      <w:pPr>
        <w:pStyle w:val="NoSpacing"/>
      </w:pPr>
    </w:p>
    <w:p w14:paraId="67781086" w14:textId="041ED6E0" w:rsidR="009E2D82" w:rsidRDefault="009E2D82" w:rsidP="00586928">
      <w:pPr>
        <w:pStyle w:val="NoSpacing"/>
      </w:pPr>
    </w:p>
    <w:p w14:paraId="2E25FBF5" w14:textId="023FC2C5" w:rsidR="009E2D82" w:rsidRDefault="009E2D82" w:rsidP="00586928">
      <w:pPr>
        <w:pStyle w:val="NoSpacing"/>
      </w:pPr>
    </w:p>
    <w:p w14:paraId="631FAE18" w14:textId="5166C734" w:rsidR="009E2D82" w:rsidRDefault="009E2D82" w:rsidP="00586928">
      <w:pPr>
        <w:pStyle w:val="NoSpacing"/>
      </w:pPr>
    </w:p>
    <w:p w14:paraId="6EF509BA" w14:textId="49831DBB" w:rsidR="009E2D82" w:rsidRDefault="009E2D82" w:rsidP="00586928">
      <w:pPr>
        <w:pStyle w:val="NoSpacing"/>
      </w:pPr>
    </w:p>
    <w:p w14:paraId="46185DD5" w14:textId="2FD4987C" w:rsidR="009E2D82" w:rsidRDefault="009E2D82" w:rsidP="00586928">
      <w:pPr>
        <w:pStyle w:val="NoSpacing"/>
      </w:pPr>
    </w:p>
    <w:p w14:paraId="09EA9A4D" w14:textId="082E39DE" w:rsidR="009E2D82" w:rsidRDefault="009E2D82" w:rsidP="00586928">
      <w:pPr>
        <w:pStyle w:val="NoSpacing"/>
      </w:pPr>
    </w:p>
    <w:p w14:paraId="706EAE78" w14:textId="612833F8" w:rsidR="009E2D82" w:rsidRDefault="009E2D82" w:rsidP="00586928">
      <w:pPr>
        <w:pStyle w:val="NoSpacing"/>
      </w:pPr>
    </w:p>
    <w:p w14:paraId="5E5E8D07" w14:textId="6C5540DF" w:rsidR="009E2D82" w:rsidRDefault="009E2D82" w:rsidP="00586928">
      <w:pPr>
        <w:pStyle w:val="NoSpacing"/>
      </w:pPr>
    </w:p>
    <w:p w14:paraId="1DA6AA78" w14:textId="1DE67006" w:rsidR="009E2D82" w:rsidRDefault="009E2D82" w:rsidP="00586928">
      <w:pPr>
        <w:pStyle w:val="NoSpacing"/>
      </w:pPr>
    </w:p>
    <w:p w14:paraId="2C645306" w14:textId="1FD1D38A" w:rsidR="009E2D82" w:rsidRDefault="009E2D82" w:rsidP="00586928">
      <w:pPr>
        <w:pStyle w:val="NoSpacing"/>
      </w:pPr>
    </w:p>
    <w:p w14:paraId="4FAD1E1D" w14:textId="3F69153A" w:rsidR="009E2D82" w:rsidRDefault="009E2D82" w:rsidP="00586928">
      <w:pPr>
        <w:pStyle w:val="NoSpacing"/>
      </w:pPr>
    </w:p>
    <w:p w14:paraId="7D7A3F2C" w14:textId="77777777" w:rsidR="00586928" w:rsidRDefault="00586928" w:rsidP="00E84B03">
      <w:pPr>
        <w:pStyle w:val="Heading1"/>
      </w:pPr>
      <w:r>
        <w:lastRenderedPageBreak/>
        <w:t>Processing</w:t>
      </w:r>
    </w:p>
    <w:p w14:paraId="55D67916" w14:textId="0912C4F2" w:rsidR="00586928" w:rsidRDefault="00586928" w:rsidP="00586928">
      <w:pPr>
        <w:pStyle w:val="NoSpacing"/>
      </w:pPr>
      <w:r>
        <w:t>The Banner Student process SFPCPOS (Student Course Program of Study Process) determines the following eligibility criteria to be included in Enrollment Rules (RORENRR) processing</w:t>
      </w:r>
      <w:r w:rsidR="00E84B03">
        <w:t>:</w:t>
      </w:r>
    </w:p>
    <w:p w14:paraId="1FF035CF" w14:textId="09CBB9C9" w:rsidR="00586928" w:rsidRDefault="00586928" w:rsidP="00E84B03">
      <w:pPr>
        <w:pStyle w:val="NoSpacing"/>
        <w:numPr>
          <w:ilvl w:val="0"/>
          <w:numId w:val="50"/>
        </w:numPr>
      </w:pPr>
      <w:r>
        <w:t xml:space="preserve">Course is included in </w:t>
      </w:r>
      <w:r w:rsidR="00E84B03">
        <w:t>student’s</w:t>
      </w:r>
      <w:r>
        <w:t xml:space="preserve"> program as determined by CAPP, Degree Works, or institution developed evaluation </w:t>
      </w:r>
    </w:p>
    <w:p w14:paraId="5D4D007E" w14:textId="7B54F228" w:rsidR="00586928" w:rsidRDefault="00586928" w:rsidP="00E84B03">
      <w:pPr>
        <w:pStyle w:val="NoSpacing"/>
        <w:numPr>
          <w:ilvl w:val="0"/>
          <w:numId w:val="50"/>
        </w:numPr>
      </w:pPr>
      <w:r>
        <w:t>Course is defined as ESL</w:t>
      </w:r>
    </w:p>
    <w:p w14:paraId="6E18C7C0" w14:textId="59C98C87" w:rsidR="00586928" w:rsidRDefault="00586928" w:rsidP="00E84B03">
      <w:pPr>
        <w:pStyle w:val="NoSpacing"/>
        <w:numPr>
          <w:ilvl w:val="0"/>
          <w:numId w:val="50"/>
        </w:numPr>
      </w:pPr>
      <w:r>
        <w:t>Course is defined as a repeat</w:t>
      </w:r>
    </w:p>
    <w:p w14:paraId="772C44BC" w14:textId="77777777" w:rsidR="00E84B03" w:rsidRDefault="00E84B03" w:rsidP="00E84B03">
      <w:pPr>
        <w:pStyle w:val="NoSpacing"/>
      </w:pPr>
    </w:p>
    <w:p w14:paraId="47B3F2C2" w14:textId="67A31A13" w:rsidR="00586928" w:rsidRDefault="00586928" w:rsidP="00E84B03">
      <w:pPr>
        <w:pStyle w:val="NoSpacing"/>
      </w:pPr>
      <w:r>
        <w:t xml:space="preserve">The SFPCPOS process will populate the SFASCRE </w:t>
      </w:r>
      <w:r w:rsidR="00D22208">
        <w:t>page</w:t>
      </w:r>
      <w:r>
        <w:t xml:space="preserve">. </w:t>
      </w:r>
    </w:p>
    <w:p w14:paraId="5D74C66E" w14:textId="6DDF06FC" w:rsidR="00586928" w:rsidRDefault="00586928" w:rsidP="00E84B03">
      <w:pPr>
        <w:pStyle w:val="NoSpacing"/>
        <w:numPr>
          <w:ilvl w:val="0"/>
          <w:numId w:val="50"/>
        </w:numPr>
      </w:pPr>
      <w:r>
        <w:t>ROAIMMP</w:t>
      </w:r>
      <w:r w:rsidR="00E84B03">
        <w:t>-</w:t>
      </w:r>
      <w:r>
        <w:t xml:space="preserve"> the SFPCPOS process can be run online for an individual student from ROAIMMP, by using the “evaluate courses in Program of Study” option.  The output will go directly to the jobsub directory.</w:t>
      </w:r>
    </w:p>
    <w:p w14:paraId="47708FE1" w14:textId="1068544E" w:rsidR="00E84B03" w:rsidRDefault="00E84B03" w:rsidP="00E84B03">
      <w:pPr>
        <w:pStyle w:val="NoSpacing"/>
      </w:pPr>
      <w:r w:rsidRPr="00E84B03">
        <w:rPr>
          <w:noProof/>
        </w:rPr>
        <w:drawing>
          <wp:anchor distT="0" distB="0" distL="114300" distR="114300" simplePos="0" relativeHeight="251670528" behindDoc="1" locked="0" layoutInCell="1" allowOverlap="1" wp14:anchorId="0D76F980" wp14:editId="448A8B56">
            <wp:simplePos x="0" y="0"/>
            <wp:positionH relativeFrom="column">
              <wp:posOffset>0</wp:posOffset>
            </wp:positionH>
            <wp:positionV relativeFrom="paragraph">
              <wp:posOffset>-4445</wp:posOffset>
            </wp:positionV>
            <wp:extent cx="5943600" cy="2714625"/>
            <wp:effectExtent l="0" t="0" r="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2714625"/>
                    </a:xfrm>
                    <a:prstGeom prst="rect">
                      <a:avLst/>
                    </a:prstGeom>
                  </pic:spPr>
                </pic:pic>
              </a:graphicData>
            </a:graphic>
          </wp:anchor>
        </w:drawing>
      </w:r>
    </w:p>
    <w:p w14:paraId="46FCCE23" w14:textId="6B7CDE98" w:rsidR="00E84B03" w:rsidRDefault="00E84B03" w:rsidP="00E84B03">
      <w:pPr>
        <w:pStyle w:val="NoSpacing"/>
      </w:pPr>
    </w:p>
    <w:p w14:paraId="30744ACE" w14:textId="786695BA" w:rsidR="00E84B03" w:rsidRDefault="00E84B03" w:rsidP="00E84B03">
      <w:pPr>
        <w:pStyle w:val="NoSpacing"/>
      </w:pPr>
    </w:p>
    <w:p w14:paraId="128AF90F" w14:textId="78816AEB" w:rsidR="00E84B03" w:rsidRDefault="00E84B03" w:rsidP="00E84B03">
      <w:pPr>
        <w:pStyle w:val="NoSpacing"/>
      </w:pPr>
    </w:p>
    <w:p w14:paraId="17EFBB99" w14:textId="62FCAABB" w:rsidR="00E84B03" w:rsidRDefault="00E84B03" w:rsidP="00E84B03">
      <w:pPr>
        <w:pStyle w:val="NoSpacing"/>
      </w:pPr>
    </w:p>
    <w:p w14:paraId="122EB316" w14:textId="2498FCBB" w:rsidR="00E84B03" w:rsidRDefault="00E84B03" w:rsidP="00E84B03">
      <w:pPr>
        <w:pStyle w:val="NoSpacing"/>
      </w:pPr>
    </w:p>
    <w:p w14:paraId="1C244C15" w14:textId="3787734F" w:rsidR="00E84B03" w:rsidRDefault="00E84B03" w:rsidP="00E84B03">
      <w:pPr>
        <w:pStyle w:val="NoSpacing"/>
      </w:pPr>
    </w:p>
    <w:p w14:paraId="625F6195" w14:textId="002F80B4" w:rsidR="00E84B03" w:rsidRDefault="00E84B03" w:rsidP="00E84B03">
      <w:pPr>
        <w:pStyle w:val="NoSpacing"/>
      </w:pPr>
    </w:p>
    <w:p w14:paraId="39691843" w14:textId="0FD495E4" w:rsidR="00E84B03" w:rsidRDefault="00E84B03" w:rsidP="00E84B03">
      <w:pPr>
        <w:pStyle w:val="NoSpacing"/>
      </w:pPr>
    </w:p>
    <w:p w14:paraId="6986FBA1" w14:textId="7A704B57" w:rsidR="00E84B03" w:rsidRDefault="00E84B03" w:rsidP="00E84B03">
      <w:pPr>
        <w:pStyle w:val="NoSpacing"/>
      </w:pPr>
    </w:p>
    <w:p w14:paraId="41075279" w14:textId="50F3CE30" w:rsidR="00E84B03" w:rsidRDefault="00E84B03" w:rsidP="00E84B03">
      <w:pPr>
        <w:pStyle w:val="NoSpacing"/>
      </w:pPr>
    </w:p>
    <w:p w14:paraId="3439E64C" w14:textId="2C44C9CD" w:rsidR="00E84B03" w:rsidRDefault="00E84B03" w:rsidP="00E84B03">
      <w:pPr>
        <w:pStyle w:val="NoSpacing"/>
      </w:pPr>
    </w:p>
    <w:p w14:paraId="65FE8F4B" w14:textId="71CC1792" w:rsidR="00E84B03" w:rsidRDefault="00E84B03" w:rsidP="00E84B03">
      <w:pPr>
        <w:pStyle w:val="NoSpacing"/>
      </w:pPr>
    </w:p>
    <w:p w14:paraId="3DB12863" w14:textId="50672A9E" w:rsidR="00E84B03" w:rsidRDefault="00E84B03" w:rsidP="00E84B03">
      <w:pPr>
        <w:pStyle w:val="NoSpacing"/>
      </w:pPr>
    </w:p>
    <w:p w14:paraId="20DAC245" w14:textId="035BA6DD" w:rsidR="00E84B03" w:rsidRDefault="00E84B03" w:rsidP="00E84B03">
      <w:pPr>
        <w:pStyle w:val="NoSpacing"/>
      </w:pPr>
    </w:p>
    <w:p w14:paraId="6E1D1EEF" w14:textId="1210411B" w:rsidR="00E84B03" w:rsidRDefault="00E84B03" w:rsidP="00E84B03">
      <w:pPr>
        <w:pStyle w:val="NoSpacing"/>
      </w:pPr>
    </w:p>
    <w:p w14:paraId="149E5AA4" w14:textId="28FA2C91" w:rsidR="00E84B03" w:rsidRDefault="00E84B03" w:rsidP="00E84B03">
      <w:pPr>
        <w:pStyle w:val="NoSpacing"/>
      </w:pPr>
    </w:p>
    <w:p w14:paraId="208C832E" w14:textId="499140A5" w:rsidR="00E84B03" w:rsidRDefault="00E84B03" w:rsidP="00E84B03">
      <w:pPr>
        <w:pStyle w:val="NoSpacing"/>
      </w:pPr>
    </w:p>
    <w:p w14:paraId="6469D7F9" w14:textId="77777777" w:rsidR="00E84B03" w:rsidRDefault="00E84B03" w:rsidP="00E84B03">
      <w:pPr>
        <w:pStyle w:val="NoSpacing"/>
      </w:pPr>
    </w:p>
    <w:p w14:paraId="21E9EEA7" w14:textId="66F10598" w:rsidR="00586928" w:rsidRDefault="00586928" w:rsidP="00E84B03">
      <w:pPr>
        <w:pStyle w:val="NoSpacing"/>
        <w:numPr>
          <w:ilvl w:val="0"/>
          <w:numId w:val="50"/>
        </w:numPr>
      </w:pPr>
      <w:r>
        <w:t xml:space="preserve">The SFPCPOS (Student Course Program of Study Process) is designed to ran via a batch process </w:t>
      </w:r>
    </w:p>
    <w:p w14:paraId="26754833" w14:textId="28B12AFA" w:rsidR="00586928" w:rsidRDefault="00586928" w:rsidP="00E84B03">
      <w:pPr>
        <w:pStyle w:val="NoSpacing"/>
        <w:numPr>
          <w:ilvl w:val="1"/>
          <w:numId w:val="50"/>
        </w:numPr>
      </w:pPr>
      <w:r>
        <w:t xml:space="preserve">The user will need security permission class BAN_DEFAULT_M to run this process in batch or online and will also need to be in the correct group to execute the sfpcpos.shl </w:t>
      </w:r>
    </w:p>
    <w:p w14:paraId="7C5F8399" w14:textId="06FF41E1" w:rsidR="00586928" w:rsidRDefault="00586928" w:rsidP="00E84B03">
      <w:pPr>
        <w:pStyle w:val="NoSpacing"/>
        <w:numPr>
          <w:ilvl w:val="1"/>
          <w:numId w:val="50"/>
        </w:numPr>
      </w:pPr>
      <w:r>
        <w:t xml:space="preserve">Review log and lis files for successful completion or report of errors </w:t>
      </w:r>
    </w:p>
    <w:p w14:paraId="774871D3" w14:textId="49AD3F6D" w:rsidR="00586928" w:rsidRDefault="00586928" w:rsidP="00E84B03">
      <w:pPr>
        <w:pStyle w:val="NoSpacing"/>
        <w:numPr>
          <w:ilvl w:val="1"/>
          <w:numId w:val="50"/>
        </w:numPr>
      </w:pPr>
      <w:r>
        <w:t>SFPCPOS job parameters:</w:t>
      </w:r>
    </w:p>
    <w:tbl>
      <w:tblPr>
        <w:tblStyle w:val="TableGrid"/>
        <w:tblW w:w="0" w:type="auto"/>
        <w:tblLook w:val="04A0" w:firstRow="1" w:lastRow="0" w:firstColumn="1" w:lastColumn="0" w:noHBand="0" w:noVBand="1"/>
      </w:tblPr>
      <w:tblGrid>
        <w:gridCol w:w="972"/>
        <w:gridCol w:w="2660"/>
        <w:gridCol w:w="5718"/>
      </w:tblGrid>
      <w:tr w:rsidR="00E84B03" w:rsidRPr="00463981" w14:paraId="656B94F8" w14:textId="77777777" w:rsidTr="00463981">
        <w:tc>
          <w:tcPr>
            <w:tcW w:w="805" w:type="dxa"/>
            <w:shd w:val="clear" w:color="auto" w:fill="45A1AA" w:themeFill="accent2"/>
          </w:tcPr>
          <w:p w14:paraId="7D9A1AC0" w14:textId="79D0B6F9" w:rsidR="00E84B03" w:rsidRPr="00463981" w:rsidRDefault="00E84B03" w:rsidP="00E84B03">
            <w:pPr>
              <w:pStyle w:val="NoSpacing"/>
              <w:rPr>
                <w:b/>
              </w:rPr>
            </w:pPr>
            <w:r w:rsidRPr="00463981">
              <w:rPr>
                <w:b/>
              </w:rPr>
              <w:t>Number</w:t>
            </w:r>
          </w:p>
        </w:tc>
        <w:tc>
          <w:tcPr>
            <w:tcW w:w="2700" w:type="dxa"/>
            <w:shd w:val="clear" w:color="auto" w:fill="45A1AA" w:themeFill="accent2"/>
          </w:tcPr>
          <w:p w14:paraId="1C013B07" w14:textId="5A8519AF" w:rsidR="00E84B03" w:rsidRPr="00463981" w:rsidRDefault="00E84B03" w:rsidP="00E84B03">
            <w:pPr>
              <w:pStyle w:val="NoSpacing"/>
              <w:rPr>
                <w:b/>
              </w:rPr>
            </w:pPr>
            <w:r w:rsidRPr="00463981">
              <w:rPr>
                <w:b/>
              </w:rPr>
              <w:t>Parameter</w:t>
            </w:r>
          </w:p>
        </w:tc>
        <w:tc>
          <w:tcPr>
            <w:tcW w:w="5845" w:type="dxa"/>
            <w:shd w:val="clear" w:color="auto" w:fill="45A1AA" w:themeFill="accent2"/>
          </w:tcPr>
          <w:p w14:paraId="76423802" w14:textId="11CFCD48" w:rsidR="00E84B03" w:rsidRPr="00463981" w:rsidRDefault="00E84B03" w:rsidP="00E84B03">
            <w:pPr>
              <w:pStyle w:val="NoSpacing"/>
              <w:rPr>
                <w:b/>
              </w:rPr>
            </w:pPr>
            <w:r w:rsidRPr="00463981">
              <w:rPr>
                <w:b/>
              </w:rPr>
              <w:t>Description</w:t>
            </w:r>
          </w:p>
        </w:tc>
      </w:tr>
      <w:tr w:rsidR="00E84B03" w14:paraId="241CE58E" w14:textId="77777777" w:rsidTr="00463981">
        <w:tc>
          <w:tcPr>
            <w:tcW w:w="805" w:type="dxa"/>
          </w:tcPr>
          <w:p w14:paraId="6B3ECBD4" w14:textId="4BAAB4C5" w:rsidR="00E84B03" w:rsidRDefault="00E84B03" w:rsidP="00E84B03">
            <w:pPr>
              <w:pStyle w:val="NoSpacing"/>
            </w:pPr>
            <w:r>
              <w:t>01</w:t>
            </w:r>
          </w:p>
        </w:tc>
        <w:tc>
          <w:tcPr>
            <w:tcW w:w="2700" w:type="dxa"/>
          </w:tcPr>
          <w:p w14:paraId="631E66C5" w14:textId="37B1C54D" w:rsidR="00E84B03" w:rsidRDefault="00E84B03" w:rsidP="00E84B03">
            <w:pPr>
              <w:pStyle w:val="NoSpacing"/>
            </w:pPr>
            <w:r>
              <w:t>Run Mode</w:t>
            </w:r>
          </w:p>
        </w:tc>
        <w:tc>
          <w:tcPr>
            <w:tcW w:w="5845" w:type="dxa"/>
          </w:tcPr>
          <w:p w14:paraId="51FCC6DC" w14:textId="77777777" w:rsidR="00E84B03" w:rsidRDefault="00463981" w:rsidP="00E84B03">
            <w:pPr>
              <w:pStyle w:val="NoSpacing"/>
            </w:pPr>
            <w:r>
              <w:t>B- Batch</w:t>
            </w:r>
          </w:p>
          <w:p w14:paraId="27C9AEC7" w14:textId="77777777" w:rsidR="00463981" w:rsidRDefault="00463981" w:rsidP="00E84B03">
            <w:pPr>
              <w:pStyle w:val="NoSpacing"/>
            </w:pPr>
            <w:r>
              <w:t>P- Population Selection (enter parameters 02-05)</w:t>
            </w:r>
          </w:p>
          <w:p w14:paraId="20597CFE" w14:textId="352176E5" w:rsidR="00463981" w:rsidRDefault="00463981" w:rsidP="00E84B03">
            <w:pPr>
              <w:pStyle w:val="NoSpacing"/>
            </w:pPr>
            <w:r>
              <w:t>S- Single Student ID (enter parameter 06)</w:t>
            </w:r>
          </w:p>
        </w:tc>
      </w:tr>
      <w:tr w:rsidR="00E84B03" w14:paraId="1444FAD4" w14:textId="77777777" w:rsidTr="00463981">
        <w:tc>
          <w:tcPr>
            <w:tcW w:w="805" w:type="dxa"/>
          </w:tcPr>
          <w:p w14:paraId="039F44CB" w14:textId="7F41418E" w:rsidR="00E84B03" w:rsidRDefault="00E84B03" w:rsidP="00E84B03">
            <w:pPr>
              <w:pStyle w:val="NoSpacing"/>
            </w:pPr>
            <w:r>
              <w:t>02</w:t>
            </w:r>
          </w:p>
        </w:tc>
        <w:tc>
          <w:tcPr>
            <w:tcW w:w="2700" w:type="dxa"/>
          </w:tcPr>
          <w:p w14:paraId="101EC8CF" w14:textId="48AD472E" w:rsidR="00E84B03" w:rsidRDefault="00463981" w:rsidP="00E84B03">
            <w:pPr>
              <w:pStyle w:val="NoSpacing"/>
            </w:pPr>
            <w:r>
              <w:t>Selection Application Code</w:t>
            </w:r>
          </w:p>
        </w:tc>
        <w:tc>
          <w:tcPr>
            <w:tcW w:w="5845" w:type="dxa"/>
          </w:tcPr>
          <w:p w14:paraId="080A755C" w14:textId="43ADCFA4" w:rsidR="00E84B03" w:rsidRDefault="00463981" w:rsidP="00E84B03">
            <w:pPr>
              <w:pStyle w:val="NoSpacing"/>
            </w:pPr>
            <w:r>
              <w:t>FINAID (if using P Run Mode)</w:t>
            </w:r>
          </w:p>
        </w:tc>
      </w:tr>
      <w:tr w:rsidR="00E84B03" w14:paraId="1ECCA36B" w14:textId="77777777" w:rsidTr="00463981">
        <w:tc>
          <w:tcPr>
            <w:tcW w:w="805" w:type="dxa"/>
          </w:tcPr>
          <w:p w14:paraId="35575788" w14:textId="20E98795" w:rsidR="00E84B03" w:rsidRDefault="00E84B03" w:rsidP="00E84B03">
            <w:pPr>
              <w:pStyle w:val="NoSpacing"/>
            </w:pPr>
            <w:r>
              <w:t>03</w:t>
            </w:r>
          </w:p>
        </w:tc>
        <w:tc>
          <w:tcPr>
            <w:tcW w:w="2700" w:type="dxa"/>
          </w:tcPr>
          <w:p w14:paraId="72C5BEF1" w14:textId="7FE45403" w:rsidR="00E84B03" w:rsidRDefault="00463981" w:rsidP="00E84B03">
            <w:pPr>
              <w:pStyle w:val="NoSpacing"/>
            </w:pPr>
            <w:r>
              <w:t>Selection Identifier</w:t>
            </w:r>
          </w:p>
        </w:tc>
        <w:tc>
          <w:tcPr>
            <w:tcW w:w="5845" w:type="dxa"/>
          </w:tcPr>
          <w:p w14:paraId="273B08C8" w14:textId="1E479613" w:rsidR="00E84B03" w:rsidRDefault="00463981" w:rsidP="00E84B03">
            <w:pPr>
              <w:pStyle w:val="NoSpacing"/>
            </w:pPr>
            <w:r>
              <w:t>Population Selection Name (if using P Run Mode)</w:t>
            </w:r>
          </w:p>
        </w:tc>
      </w:tr>
      <w:tr w:rsidR="00E84B03" w14:paraId="225E8BBC" w14:textId="77777777" w:rsidTr="00463981">
        <w:tc>
          <w:tcPr>
            <w:tcW w:w="805" w:type="dxa"/>
          </w:tcPr>
          <w:p w14:paraId="2BA613A4" w14:textId="278B00D4" w:rsidR="00E84B03" w:rsidRDefault="00E84B03" w:rsidP="00E84B03">
            <w:pPr>
              <w:pStyle w:val="NoSpacing"/>
            </w:pPr>
            <w:r>
              <w:t>04</w:t>
            </w:r>
          </w:p>
        </w:tc>
        <w:tc>
          <w:tcPr>
            <w:tcW w:w="2700" w:type="dxa"/>
          </w:tcPr>
          <w:p w14:paraId="1D4C5744" w14:textId="4DF73FAB" w:rsidR="00E84B03" w:rsidRDefault="00463981" w:rsidP="00E84B03">
            <w:pPr>
              <w:pStyle w:val="NoSpacing"/>
            </w:pPr>
            <w:r>
              <w:t>Selection Creator ID</w:t>
            </w:r>
          </w:p>
        </w:tc>
        <w:tc>
          <w:tcPr>
            <w:tcW w:w="5845" w:type="dxa"/>
          </w:tcPr>
          <w:p w14:paraId="14BC99A2" w14:textId="10802418" w:rsidR="00E84B03" w:rsidRDefault="00463981" w:rsidP="00E84B03">
            <w:pPr>
              <w:pStyle w:val="NoSpacing"/>
            </w:pPr>
            <w:r>
              <w:t>Banner User ID that created the Population Selection (if using P Run Mode)</w:t>
            </w:r>
          </w:p>
        </w:tc>
      </w:tr>
      <w:tr w:rsidR="00E84B03" w14:paraId="7189BC90" w14:textId="77777777" w:rsidTr="00463981">
        <w:tc>
          <w:tcPr>
            <w:tcW w:w="805" w:type="dxa"/>
          </w:tcPr>
          <w:p w14:paraId="20236166" w14:textId="440B73F7" w:rsidR="00E84B03" w:rsidRDefault="00E84B03" w:rsidP="00E84B03">
            <w:pPr>
              <w:pStyle w:val="NoSpacing"/>
            </w:pPr>
            <w:r>
              <w:t>05</w:t>
            </w:r>
          </w:p>
        </w:tc>
        <w:tc>
          <w:tcPr>
            <w:tcW w:w="2700" w:type="dxa"/>
          </w:tcPr>
          <w:p w14:paraId="085C3F14" w14:textId="608C3650" w:rsidR="00E84B03" w:rsidRDefault="00463981" w:rsidP="00E84B03">
            <w:pPr>
              <w:pStyle w:val="NoSpacing"/>
            </w:pPr>
            <w:r>
              <w:t>Selection User ID</w:t>
            </w:r>
          </w:p>
        </w:tc>
        <w:tc>
          <w:tcPr>
            <w:tcW w:w="5845" w:type="dxa"/>
          </w:tcPr>
          <w:p w14:paraId="55EC9E82" w14:textId="2E0F27CE" w:rsidR="00E84B03" w:rsidRDefault="00463981" w:rsidP="00E84B03">
            <w:pPr>
              <w:pStyle w:val="NoSpacing"/>
            </w:pPr>
            <w:r>
              <w:t>Banner User ID the ran the Population Selection through GLBDATA (if using P Run Mode)</w:t>
            </w:r>
          </w:p>
        </w:tc>
      </w:tr>
      <w:tr w:rsidR="00E84B03" w14:paraId="1FC785BE" w14:textId="77777777" w:rsidTr="00463981">
        <w:tc>
          <w:tcPr>
            <w:tcW w:w="805" w:type="dxa"/>
          </w:tcPr>
          <w:p w14:paraId="4C13CA43" w14:textId="10656D0D" w:rsidR="00E84B03" w:rsidRDefault="00E84B03" w:rsidP="00E84B03">
            <w:pPr>
              <w:pStyle w:val="NoSpacing"/>
            </w:pPr>
            <w:r>
              <w:t>06</w:t>
            </w:r>
          </w:p>
        </w:tc>
        <w:tc>
          <w:tcPr>
            <w:tcW w:w="2700" w:type="dxa"/>
          </w:tcPr>
          <w:p w14:paraId="2E434030" w14:textId="11F5E522" w:rsidR="00E84B03" w:rsidRDefault="00463981" w:rsidP="00E84B03">
            <w:pPr>
              <w:pStyle w:val="NoSpacing"/>
            </w:pPr>
            <w:r>
              <w:t>Student ID</w:t>
            </w:r>
          </w:p>
        </w:tc>
        <w:tc>
          <w:tcPr>
            <w:tcW w:w="5845" w:type="dxa"/>
          </w:tcPr>
          <w:p w14:paraId="65022EBA" w14:textId="17EE34FB" w:rsidR="00E84B03" w:rsidRDefault="00463981" w:rsidP="00E84B03">
            <w:pPr>
              <w:pStyle w:val="NoSpacing"/>
            </w:pPr>
            <w:r>
              <w:t>Enter the Student ID (if using S Run Mode)</w:t>
            </w:r>
          </w:p>
        </w:tc>
      </w:tr>
      <w:tr w:rsidR="00E84B03" w14:paraId="00D43663" w14:textId="77777777" w:rsidTr="00463981">
        <w:tc>
          <w:tcPr>
            <w:tcW w:w="805" w:type="dxa"/>
          </w:tcPr>
          <w:p w14:paraId="44627A47" w14:textId="31992884" w:rsidR="00E84B03" w:rsidRDefault="00E84B03" w:rsidP="00E84B03">
            <w:pPr>
              <w:pStyle w:val="NoSpacing"/>
            </w:pPr>
            <w:r>
              <w:t>07</w:t>
            </w:r>
          </w:p>
        </w:tc>
        <w:tc>
          <w:tcPr>
            <w:tcW w:w="2700" w:type="dxa"/>
          </w:tcPr>
          <w:p w14:paraId="10F9CEBC" w14:textId="70766BB3" w:rsidR="00E84B03" w:rsidRDefault="00463981" w:rsidP="00E84B03">
            <w:pPr>
              <w:pStyle w:val="NoSpacing"/>
            </w:pPr>
            <w:r>
              <w:t>Run in Sleep/Wake Mode</w:t>
            </w:r>
          </w:p>
        </w:tc>
        <w:tc>
          <w:tcPr>
            <w:tcW w:w="5845" w:type="dxa"/>
          </w:tcPr>
          <w:p w14:paraId="237A693F" w14:textId="77777777" w:rsidR="00E84B03" w:rsidRDefault="00463981" w:rsidP="00E84B03">
            <w:pPr>
              <w:pStyle w:val="NoSpacing"/>
            </w:pPr>
            <w:r>
              <w:t>N- Run Now</w:t>
            </w:r>
          </w:p>
          <w:p w14:paraId="5A7CCD13" w14:textId="4740DFD4" w:rsidR="00463981" w:rsidRDefault="00463981" w:rsidP="00E84B03">
            <w:pPr>
              <w:pStyle w:val="NoSpacing"/>
            </w:pPr>
            <w:r>
              <w:t>Y- Sleep/Wake Mode</w:t>
            </w:r>
          </w:p>
        </w:tc>
      </w:tr>
      <w:tr w:rsidR="00E84B03" w14:paraId="3345576B" w14:textId="77777777" w:rsidTr="00463981">
        <w:tc>
          <w:tcPr>
            <w:tcW w:w="805" w:type="dxa"/>
          </w:tcPr>
          <w:p w14:paraId="34A2A227" w14:textId="1A7F798D" w:rsidR="00E84B03" w:rsidRDefault="00E84B03" w:rsidP="00E84B03">
            <w:pPr>
              <w:pStyle w:val="NoSpacing"/>
            </w:pPr>
            <w:r>
              <w:t>08</w:t>
            </w:r>
          </w:p>
        </w:tc>
        <w:tc>
          <w:tcPr>
            <w:tcW w:w="2700" w:type="dxa"/>
          </w:tcPr>
          <w:p w14:paraId="5E337826" w14:textId="4BDA47AA" w:rsidR="00E84B03" w:rsidRDefault="00463981" w:rsidP="00E84B03">
            <w:pPr>
              <w:pStyle w:val="NoSpacing"/>
            </w:pPr>
            <w:r>
              <w:t>Sleep Interval</w:t>
            </w:r>
          </w:p>
        </w:tc>
        <w:tc>
          <w:tcPr>
            <w:tcW w:w="5845" w:type="dxa"/>
          </w:tcPr>
          <w:p w14:paraId="77953CAB" w14:textId="2605BA2B" w:rsidR="00E84B03" w:rsidRDefault="00463981" w:rsidP="00E84B03">
            <w:pPr>
              <w:pStyle w:val="NoSpacing"/>
            </w:pPr>
            <w:r>
              <w:t>Enter time in seconds to pause before resuming execution</w:t>
            </w:r>
          </w:p>
        </w:tc>
      </w:tr>
      <w:tr w:rsidR="00463981" w14:paraId="2E07C390" w14:textId="77777777" w:rsidTr="00463981">
        <w:tc>
          <w:tcPr>
            <w:tcW w:w="805" w:type="dxa"/>
          </w:tcPr>
          <w:p w14:paraId="22FC572E" w14:textId="6EE0BBDF" w:rsidR="00463981" w:rsidRDefault="00463981" w:rsidP="00E84B03">
            <w:pPr>
              <w:pStyle w:val="NoSpacing"/>
            </w:pPr>
            <w:r>
              <w:t>09</w:t>
            </w:r>
          </w:p>
        </w:tc>
        <w:tc>
          <w:tcPr>
            <w:tcW w:w="2700" w:type="dxa"/>
          </w:tcPr>
          <w:p w14:paraId="45A95415" w14:textId="2BF05E14" w:rsidR="00463981" w:rsidRDefault="00463981" w:rsidP="00E84B03">
            <w:pPr>
              <w:pStyle w:val="NoSpacing"/>
            </w:pPr>
            <w:r>
              <w:t>Use Term as Catalog Year</w:t>
            </w:r>
          </w:p>
        </w:tc>
        <w:tc>
          <w:tcPr>
            <w:tcW w:w="5845" w:type="dxa"/>
          </w:tcPr>
          <w:p w14:paraId="0321D1A2" w14:textId="77777777" w:rsidR="00463981" w:rsidRDefault="00463981" w:rsidP="00E84B03">
            <w:pPr>
              <w:pStyle w:val="NoSpacing"/>
            </w:pPr>
            <w:r>
              <w:t>N- Use Academic Year</w:t>
            </w:r>
          </w:p>
          <w:p w14:paraId="0C0B7157" w14:textId="1B428EE8" w:rsidR="00463981" w:rsidRDefault="00463981" w:rsidP="00E84B03">
            <w:pPr>
              <w:pStyle w:val="NoSpacing"/>
            </w:pPr>
            <w:r>
              <w:t>Y- use Term Code</w:t>
            </w:r>
          </w:p>
        </w:tc>
      </w:tr>
    </w:tbl>
    <w:p w14:paraId="16671882" w14:textId="77777777" w:rsidR="00E84B03" w:rsidRDefault="00E84B03" w:rsidP="00E84B03">
      <w:pPr>
        <w:pStyle w:val="NoSpacing"/>
        <w:ind w:left="720"/>
      </w:pPr>
    </w:p>
    <w:p w14:paraId="4A244BE1" w14:textId="699184E1" w:rsidR="00586928" w:rsidRDefault="00586928" w:rsidP="00E84B03">
      <w:pPr>
        <w:pStyle w:val="NoSpacing"/>
        <w:numPr>
          <w:ilvl w:val="0"/>
          <w:numId w:val="50"/>
        </w:numPr>
      </w:pPr>
      <w:r>
        <w:lastRenderedPageBreak/>
        <w:t>SFASCRE</w:t>
      </w:r>
      <w:r w:rsidR="00463981">
        <w:t>-</w:t>
      </w:r>
      <w:r>
        <w:t xml:space="preserve"> Student Course Evaluation Audit </w:t>
      </w:r>
      <w:r w:rsidR="00E84B03">
        <w:t>Page will</w:t>
      </w:r>
      <w:r>
        <w:t xml:space="preserve"> be populated from the SFPCPOS process</w:t>
      </w:r>
    </w:p>
    <w:p w14:paraId="7713CD27" w14:textId="7C3374E8" w:rsidR="000603C7" w:rsidRDefault="000603C7" w:rsidP="000603C7">
      <w:pPr>
        <w:pStyle w:val="NoSpacing"/>
      </w:pPr>
      <w:r>
        <w:rPr>
          <w:noProof/>
        </w:rPr>
        <w:drawing>
          <wp:anchor distT="0" distB="0" distL="114300" distR="114300" simplePos="0" relativeHeight="251671552" behindDoc="1" locked="0" layoutInCell="1" allowOverlap="1" wp14:anchorId="48541705" wp14:editId="5EC88044">
            <wp:simplePos x="0" y="0"/>
            <wp:positionH relativeFrom="column">
              <wp:posOffset>0</wp:posOffset>
            </wp:positionH>
            <wp:positionV relativeFrom="paragraph">
              <wp:posOffset>7620</wp:posOffset>
            </wp:positionV>
            <wp:extent cx="5943600" cy="15633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1563370"/>
                    </a:xfrm>
                    <a:prstGeom prst="rect">
                      <a:avLst/>
                    </a:prstGeom>
                  </pic:spPr>
                </pic:pic>
              </a:graphicData>
            </a:graphic>
          </wp:anchor>
        </w:drawing>
      </w:r>
    </w:p>
    <w:p w14:paraId="4E69A9EE" w14:textId="773AD8A9" w:rsidR="000603C7" w:rsidRDefault="000603C7" w:rsidP="000603C7">
      <w:pPr>
        <w:pStyle w:val="NoSpacing"/>
      </w:pPr>
    </w:p>
    <w:p w14:paraId="57C06F84" w14:textId="25AB56B4" w:rsidR="000603C7" w:rsidRDefault="000603C7" w:rsidP="000603C7">
      <w:pPr>
        <w:pStyle w:val="NoSpacing"/>
      </w:pPr>
    </w:p>
    <w:p w14:paraId="18ECEACA" w14:textId="3129C1B9" w:rsidR="000603C7" w:rsidRDefault="000603C7" w:rsidP="000603C7">
      <w:pPr>
        <w:pStyle w:val="NoSpacing"/>
      </w:pPr>
    </w:p>
    <w:p w14:paraId="6C766F0C" w14:textId="6C642937" w:rsidR="000603C7" w:rsidRDefault="000603C7" w:rsidP="000603C7">
      <w:pPr>
        <w:pStyle w:val="NoSpacing"/>
      </w:pPr>
    </w:p>
    <w:p w14:paraId="093F65B8" w14:textId="33475E6A" w:rsidR="000603C7" w:rsidRDefault="000603C7" w:rsidP="000603C7">
      <w:pPr>
        <w:pStyle w:val="NoSpacing"/>
      </w:pPr>
    </w:p>
    <w:p w14:paraId="5EFCF062" w14:textId="1C549F8F" w:rsidR="000603C7" w:rsidRDefault="000603C7" w:rsidP="000603C7">
      <w:pPr>
        <w:pStyle w:val="NoSpacing"/>
      </w:pPr>
    </w:p>
    <w:p w14:paraId="6BE3D9BB" w14:textId="495FF119" w:rsidR="000603C7" w:rsidRDefault="000603C7" w:rsidP="000603C7">
      <w:pPr>
        <w:pStyle w:val="NoSpacing"/>
      </w:pPr>
    </w:p>
    <w:p w14:paraId="600C6CAB" w14:textId="7E0C8288" w:rsidR="000603C7" w:rsidRDefault="000603C7" w:rsidP="000603C7">
      <w:pPr>
        <w:pStyle w:val="NoSpacing"/>
      </w:pPr>
    </w:p>
    <w:p w14:paraId="5C75584C" w14:textId="58FC3C9F" w:rsidR="000603C7" w:rsidRDefault="000603C7" w:rsidP="000603C7">
      <w:pPr>
        <w:pStyle w:val="NoSpacing"/>
      </w:pPr>
    </w:p>
    <w:p w14:paraId="720B00CB" w14:textId="4CB37034" w:rsidR="000603C7" w:rsidRDefault="000603C7" w:rsidP="000603C7">
      <w:pPr>
        <w:pStyle w:val="NoSpacing"/>
      </w:pPr>
    </w:p>
    <w:p w14:paraId="5A1E5EB2" w14:textId="26D9FEE5" w:rsidR="00586928" w:rsidRDefault="00E84B03" w:rsidP="00E84B03">
      <w:pPr>
        <w:pStyle w:val="NoSpacing"/>
        <w:numPr>
          <w:ilvl w:val="0"/>
          <w:numId w:val="50"/>
        </w:numPr>
      </w:pPr>
      <w:r>
        <w:t>ROAENRL-</w:t>
      </w:r>
      <w:r w:rsidR="00586928">
        <w:t xml:space="preserve"> Enrollment Rules calculate enrollment totals based on:</w:t>
      </w:r>
    </w:p>
    <w:p w14:paraId="5A23C5FA" w14:textId="55AC5B0F" w:rsidR="00586928" w:rsidRDefault="00586928" w:rsidP="000603C7">
      <w:pPr>
        <w:pStyle w:val="NoSpacing"/>
        <w:numPr>
          <w:ilvl w:val="1"/>
          <w:numId w:val="50"/>
        </w:numPr>
      </w:pPr>
      <w:r>
        <w:t>Course Program of Study data in SFASCRE</w:t>
      </w:r>
    </w:p>
    <w:p w14:paraId="296EF691" w14:textId="42829AED" w:rsidR="00586928" w:rsidRDefault="00586928" w:rsidP="000603C7">
      <w:pPr>
        <w:pStyle w:val="NoSpacing"/>
        <w:numPr>
          <w:ilvl w:val="1"/>
          <w:numId w:val="50"/>
        </w:numPr>
      </w:pPr>
      <w:r>
        <w:t>Settings in RORENRR and ROAINST</w:t>
      </w:r>
    </w:p>
    <w:p w14:paraId="277E4BAB" w14:textId="1927B44D" w:rsidR="000603C7" w:rsidRDefault="000603C7" w:rsidP="000603C7">
      <w:pPr>
        <w:pStyle w:val="NoSpacing"/>
      </w:pPr>
      <w:r>
        <w:rPr>
          <w:noProof/>
        </w:rPr>
        <w:drawing>
          <wp:anchor distT="0" distB="0" distL="114300" distR="114300" simplePos="0" relativeHeight="251672576" behindDoc="1" locked="0" layoutInCell="1" allowOverlap="1" wp14:anchorId="233CA1E6" wp14:editId="618E140C">
            <wp:simplePos x="0" y="0"/>
            <wp:positionH relativeFrom="column">
              <wp:posOffset>0</wp:posOffset>
            </wp:positionH>
            <wp:positionV relativeFrom="paragraph">
              <wp:posOffset>1905</wp:posOffset>
            </wp:positionV>
            <wp:extent cx="5943600" cy="175768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1757680"/>
                    </a:xfrm>
                    <a:prstGeom prst="rect">
                      <a:avLst/>
                    </a:prstGeom>
                  </pic:spPr>
                </pic:pic>
              </a:graphicData>
            </a:graphic>
          </wp:anchor>
        </w:drawing>
      </w:r>
    </w:p>
    <w:p w14:paraId="5F67EC8B" w14:textId="30EA6FBB" w:rsidR="000603C7" w:rsidRDefault="000603C7" w:rsidP="000603C7">
      <w:pPr>
        <w:pStyle w:val="NoSpacing"/>
      </w:pPr>
    </w:p>
    <w:p w14:paraId="2CCD2D9B" w14:textId="565B5086" w:rsidR="000603C7" w:rsidRDefault="000603C7" w:rsidP="000603C7">
      <w:pPr>
        <w:pStyle w:val="NoSpacing"/>
      </w:pPr>
    </w:p>
    <w:p w14:paraId="082D0DE2" w14:textId="437A4B7A" w:rsidR="000603C7" w:rsidRDefault="000603C7" w:rsidP="000603C7">
      <w:pPr>
        <w:pStyle w:val="NoSpacing"/>
      </w:pPr>
    </w:p>
    <w:p w14:paraId="45AE5FE3" w14:textId="4DA155C4" w:rsidR="000603C7" w:rsidRDefault="000603C7" w:rsidP="000603C7">
      <w:pPr>
        <w:pStyle w:val="NoSpacing"/>
      </w:pPr>
    </w:p>
    <w:p w14:paraId="416412ED" w14:textId="3736D5F4" w:rsidR="000603C7" w:rsidRDefault="000603C7" w:rsidP="000603C7">
      <w:pPr>
        <w:pStyle w:val="NoSpacing"/>
      </w:pPr>
    </w:p>
    <w:p w14:paraId="4DBAD2E6" w14:textId="1339928E" w:rsidR="000603C7" w:rsidRDefault="000603C7" w:rsidP="000603C7">
      <w:pPr>
        <w:pStyle w:val="NoSpacing"/>
      </w:pPr>
    </w:p>
    <w:p w14:paraId="22B812A0" w14:textId="0AAF5114" w:rsidR="000603C7" w:rsidRDefault="000603C7" w:rsidP="000603C7">
      <w:pPr>
        <w:pStyle w:val="NoSpacing"/>
      </w:pPr>
    </w:p>
    <w:p w14:paraId="02C634A7" w14:textId="08DE899E" w:rsidR="000603C7" w:rsidRDefault="000603C7" w:rsidP="000603C7">
      <w:pPr>
        <w:pStyle w:val="NoSpacing"/>
      </w:pPr>
    </w:p>
    <w:p w14:paraId="5C52268D" w14:textId="569DC9E0" w:rsidR="000603C7" w:rsidRDefault="000603C7" w:rsidP="000603C7">
      <w:pPr>
        <w:pStyle w:val="NoSpacing"/>
      </w:pPr>
    </w:p>
    <w:p w14:paraId="7E567F0C" w14:textId="5754E60B" w:rsidR="000603C7" w:rsidRDefault="000603C7" w:rsidP="000603C7">
      <w:pPr>
        <w:pStyle w:val="NoSpacing"/>
      </w:pPr>
    </w:p>
    <w:p w14:paraId="6F0A2968" w14:textId="73E36CD2" w:rsidR="000603C7" w:rsidRDefault="000603C7" w:rsidP="000603C7">
      <w:pPr>
        <w:pStyle w:val="NoSpacing"/>
      </w:pPr>
    </w:p>
    <w:p w14:paraId="481A1479" w14:textId="6E9137E1" w:rsidR="00586928" w:rsidRDefault="00586928" w:rsidP="00E84B03">
      <w:pPr>
        <w:pStyle w:val="NoSpacing"/>
        <w:numPr>
          <w:ilvl w:val="0"/>
          <w:numId w:val="50"/>
        </w:numPr>
      </w:pPr>
      <w:r>
        <w:t>ROAENRL</w:t>
      </w:r>
      <w:r w:rsidR="000603C7">
        <w:t>-</w:t>
      </w:r>
      <w:r>
        <w:t xml:space="preserve"> Using the Schedule </w:t>
      </w:r>
      <w:r w:rsidR="000603C7">
        <w:t>button</w:t>
      </w:r>
      <w:r>
        <w:t xml:space="preserve"> within the Current </w:t>
      </w:r>
      <w:r w:rsidR="000603C7">
        <w:t>Enrollment Section</w:t>
      </w:r>
      <w:r>
        <w:t xml:space="preserve">, </w:t>
      </w:r>
      <w:r w:rsidR="000603C7">
        <w:t>it will display</w:t>
      </w:r>
      <w:r>
        <w:t xml:space="preserve"> the enrollment by course from SFASCRE</w:t>
      </w:r>
    </w:p>
    <w:p w14:paraId="2B90409F" w14:textId="068E8A0A" w:rsidR="00586928" w:rsidRDefault="000603C7" w:rsidP="00586928">
      <w:pPr>
        <w:pStyle w:val="NoSpacing"/>
      </w:pPr>
      <w:r>
        <w:rPr>
          <w:noProof/>
        </w:rPr>
        <w:drawing>
          <wp:anchor distT="0" distB="0" distL="114300" distR="114300" simplePos="0" relativeHeight="251673600" behindDoc="1" locked="0" layoutInCell="1" allowOverlap="1" wp14:anchorId="25525A35" wp14:editId="48756BBD">
            <wp:simplePos x="0" y="0"/>
            <wp:positionH relativeFrom="column">
              <wp:posOffset>0</wp:posOffset>
            </wp:positionH>
            <wp:positionV relativeFrom="paragraph">
              <wp:posOffset>-3175</wp:posOffset>
            </wp:positionV>
            <wp:extent cx="5943600" cy="2589530"/>
            <wp:effectExtent l="0" t="0" r="0" b="127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2589530"/>
                    </a:xfrm>
                    <a:prstGeom prst="rect">
                      <a:avLst/>
                    </a:prstGeom>
                  </pic:spPr>
                </pic:pic>
              </a:graphicData>
            </a:graphic>
          </wp:anchor>
        </w:drawing>
      </w:r>
    </w:p>
    <w:p w14:paraId="3BE8986C" w14:textId="652C3622" w:rsidR="000603C7" w:rsidRDefault="000603C7" w:rsidP="00586928">
      <w:pPr>
        <w:pStyle w:val="NoSpacing"/>
      </w:pPr>
    </w:p>
    <w:p w14:paraId="6C259A74" w14:textId="79A347C0" w:rsidR="000603C7" w:rsidRDefault="000603C7" w:rsidP="00586928">
      <w:pPr>
        <w:pStyle w:val="NoSpacing"/>
      </w:pPr>
    </w:p>
    <w:p w14:paraId="08049B72" w14:textId="33CC2048" w:rsidR="000603C7" w:rsidRDefault="000603C7" w:rsidP="00586928">
      <w:pPr>
        <w:pStyle w:val="NoSpacing"/>
      </w:pPr>
    </w:p>
    <w:p w14:paraId="38FF4904" w14:textId="34A0F6A5" w:rsidR="000603C7" w:rsidRDefault="000603C7" w:rsidP="00586928">
      <w:pPr>
        <w:pStyle w:val="NoSpacing"/>
      </w:pPr>
    </w:p>
    <w:p w14:paraId="1E22E9C4" w14:textId="3C6EC52B" w:rsidR="000603C7" w:rsidRDefault="000603C7" w:rsidP="00586928">
      <w:pPr>
        <w:pStyle w:val="NoSpacing"/>
      </w:pPr>
    </w:p>
    <w:p w14:paraId="008EC89C" w14:textId="00B2AED1" w:rsidR="000603C7" w:rsidRDefault="000603C7" w:rsidP="00586928">
      <w:pPr>
        <w:pStyle w:val="NoSpacing"/>
      </w:pPr>
    </w:p>
    <w:p w14:paraId="61E9267F" w14:textId="4876BFAC" w:rsidR="000603C7" w:rsidRDefault="000603C7" w:rsidP="00586928">
      <w:pPr>
        <w:pStyle w:val="NoSpacing"/>
      </w:pPr>
    </w:p>
    <w:p w14:paraId="0EA3F970" w14:textId="43A4E9E5" w:rsidR="000603C7" w:rsidRDefault="000603C7" w:rsidP="00586928">
      <w:pPr>
        <w:pStyle w:val="NoSpacing"/>
      </w:pPr>
    </w:p>
    <w:p w14:paraId="28ADD67A" w14:textId="3009C975" w:rsidR="000603C7" w:rsidRDefault="000603C7" w:rsidP="00586928">
      <w:pPr>
        <w:pStyle w:val="NoSpacing"/>
      </w:pPr>
    </w:p>
    <w:p w14:paraId="02825DC2" w14:textId="5E537D31" w:rsidR="000603C7" w:rsidRDefault="000603C7" w:rsidP="00586928">
      <w:pPr>
        <w:pStyle w:val="NoSpacing"/>
      </w:pPr>
    </w:p>
    <w:p w14:paraId="43F6B6F7" w14:textId="6AD5FD5E" w:rsidR="000603C7" w:rsidRDefault="000603C7" w:rsidP="00586928">
      <w:pPr>
        <w:pStyle w:val="NoSpacing"/>
      </w:pPr>
    </w:p>
    <w:p w14:paraId="2E65DE9C" w14:textId="1519CA09" w:rsidR="000603C7" w:rsidRDefault="000603C7" w:rsidP="00586928">
      <w:pPr>
        <w:pStyle w:val="NoSpacing"/>
      </w:pPr>
    </w:p>
    <w:p w14:paraId="19687A10" w14:textId="581F7387" w:rsidR="000603C7" w:rsidRDefault="000603C7" w:rsidP="00586928">
      <w:pPr>
        <w:pStyle w:val="NoSpacing"/>
      </w:pPr>
    </w:p>
    <w:p w14:paraId="499FF954" w14:textId="192CEBF3" w:rsidR="000603C7" w:rsidRDefault="000603C7" w:rsidP="00586928">
      <w:pPr>
        <w:pStyle w:val="NoSpacing"/>
      </w:pPr>
    </w:p>
    <w:p w14:paraId="6B649A59" w14:textId="0D8236B4" w:rsidR="000603C7" w:rsidRDefault="000603C7" w:rsidP="00586928">
      <w:pPr>
        <w:pStyle w:val="NoSpacing"/>
      </w:pPr>
    </w:p>
    <w:p w14:paraId="5779604B" w14:textId="66701355" w:rsidR="000603C7" w:rsidRDefault="000603C7" w:rsidP="00586928">
      <w:pPr>
        <w:pStyle w:val="NoSpacing"/>
      </w:pPr>
    </w:p>
    <w:p w14:paraId="59EA5B9F" w14:textId="77777777" w:rsidR="000603C7" w:rsidRDefault="000603C7" w:rsidP="00586928">
      <w:pPr>
        <w:pStyle w:val="NoSpacing"/>
      </w:pPr>
    </w:p>
    <w:p w14:paraId="37CEB9DF" w14:textId="77777777" w:rsidR="00550B5B" w:rsidRDefault="00550B5B" w:rsidP="00E84B03">
      <w:pPr>
        <w:pStyle w:val="Heading1"/>
      </w:pPr>
    </w:p>
    <w:p w14:paraId="580BE55C" w14:textId="2F179C2A" w:rsidR="00586928" w:rsidRDefault="00586928" w:rsidP="00E84B03">
      <w:pPr>
        <w:pStyle w:val="Heading1"/>
      </w:pPr>
      <w:r>
        <w:t>Additional Resources</w:t>
      </w:r>
    </w:p>
    <w:p w14:paraId="5B6ACCD7" w14:textId="6CE883DD" w:rsidR="00586928" w:rsidRPr="00550B5B" w:rsidRDefault="00586928" w:rsidP="00586928">
      <w:pPr>
        <w:pStyle w:val="NoSpacing"/>
        <w:rPr>
          <w:color w:val="auto"/>
        </w:rPr>
      </w:pPr>
      <w:r>
        <w:t>To listen to the</w:t>
      </w:r>
      <w:r w:rsidR="00550B5B">
        <w:t xml:space="preserve"> </w:t>
      </w:r>
      <w:r>
        <w:t xml:space="preserve">presentations which includes setup, processing, and examples of the Course in Program of Study within Banner, please visit the </w:t>
      </w:r>
      <w:r w:rsidR="00550B5B">
        <w:t xml:space="preserve">Ellucian Training site, if applicable, at the following link: </w:t>
      </w:r>
      <w:hyperlink r:id="rId25" w:history="1">
        <w:r w:rsidR="00550B5B" w:rsidRPr="00550B5B">
          <w:rPr>
            <w:rStyle w:val="Hyperlink"/>
            <w:color w:val="3333FF"/>
          </w:rPr>
          <w:t>https://training.ellucian.com/learn</w:t>
        </w:r>
      </w:hyperlink>
      <w:r w:rsidR="00550B5B">
        <w:rPr>
          <w:color w:val="auto"/>
        </w:rPr>
        <w:t>.</w:t>
      </w:r>
    </w:p>
    <w:p w14:paraId="446F821D" w14:textId="24A81E95" w:rsidR="009C5C97" w:rsidRDefault="009C5C97" w:rsidP="0084015D">
      <w:pPr>
        <w:pStyle w:val="NoSpacing"/>
      </w:pPr>
    </w:p>
    <w:sectPr w:rsidR="009C5C97" w:rsidSect="00A13FCD">
      <w:headerReference w:type="default" r:id="rId26"/>
      <w:footerReference w:type="default" r:id="rId27"/>
      <w:footerReference w:type="first" r:id="rId28"/>
      <w:pgSz w:w="12240" w:h="15840" w:code="1"/>
      <w:pgMar w:top="1440" w:right="1440" w:bottom="1440" w:left="1440" w:header="504"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55EF0" w14:textId="77777777" w:rsidR="003A259C" w:rsidRDefault="003A259C" w:rsidP="003158DD">
      <w:pPr>
        <w:spacing w:after="0"/>
      </w:pPr>
      <w:r>
        <w:separator/>
      </w:r>
    </w:p>
  </w:endnote>
  <w:endnote w:type="continuationSeparator" w:id="0">
    <w:p w14:paraId="1170F8A1" w14:textId="77777777" w:rsidR="003A259C" w:rsidRDefault="003A259C" w:rsidP="003158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B3CB6" w14:textId="6B39F341" w:rsidR="009C5C97" w:rsidRPr="003158DD" w:rsidRDefault="009C5C97" w:rsidP="002C7401">
    <w:pPr>
      <w:pStyle w:val="Footer"/>
    </w:pPr>
    <w:r w:rsidRPr="003158DD">
      <w:t xml:space="preserve">Page </w:t>
    </w:r>
    <w:r w:rsidRPr="003158DD">
      <w:fldChar w:fldCharType="begin"/>
    </w:r>
    <w:r w:rsidRPr="003158DD">
      <w:instrText xml:space="preserve"> PAGE </w:instrText>
    </w:r>
    <w:r w:rsidRPr="003158DD">
      <w:fldChar w:fldCharType="separate"/>
    </w:r>
    <w:r>
      <w:t>3</w:t>
    </w:r>
    <w:r w:rsidRPr="003158DD">
      <w:fldChar w:fldCharType="end"/>
    </w:r>
    <w:r w:rsidRPr="003158DD">
      <w:t xml:space="preserve"> of </w:t>
    </w:r>
    <w:r w:rsidRPr="003158DD">
      <w:fldChar w:fldCharType="begin"/>
    </w:r>
    <w:r w:rsidRPr="003158DD">
      <w:instrText xml:space="preserve"> NUMPAGES </w:instrText>
    </w:r>
    <w:r w:rsidRPr="003158DD">
      <w:fldChar w:fldCharType="separate"/>
    </w:r>
    <w:r>
      <w:t>5</w:t>
    </w:r>
    <w:r w:rsidRPr="003158DD">
      <w:fldChar w:fldCharType="end"/>
    </w:r>
    <w:r w:rsidRPr="003158DD">
      <w:t xml:space="preserve"> |</w:t>
    </w:r>
    <w:r w:rsidRPr="003158DD">
      <w:br/>
    </w:r>
    <w:r w:rsidR="009C4F48">
      <w:t xml:space="preserve">Banner Financial Aid- </w:t>
    </w:r>
    <w:r w:rsidR="00586928" w:rsidRPr="00586928">
      <w:t>Course Program of Study (CPOS)</w:t>
    </w:r>
    <w:r w:rsidR="00586928">
      <w:t xml:space="preserve"> </w:t>
    </w:r>
    <w:r w:rsidR="009C4F48">
      <w:t>Job Aid</w:t>
    </w:r>
    <w:r w:rsidR="00A13FCD" w:rsidRPr="003158DD">
      <w:t xml:space="preserve"> </w:t>
    </w:r>
    <w:r w:rsidRPr="003158DD">
      <w:t>|</w:t>
    </w:r>
  </w:p>
  <w:p w14:paraId="2574F88C" w14:textId="77777777" w:rsidR="009C5C97" w:rsidRPr="003158DD" w:rsidRDefault="009C5C97" w:rsidP="002C7401">
    <w:pPr>
      <w:pStyle w:val="Footer"/>
    </w:pPr>
    <w:r>
      <w:t>© 2018</w:t>
    </w:r>
    <w:r w:rsidRPr="003158DD">
      <w:t xml:space="preserve"> Ellucian. All Rights Reserved - Confidential &amp; Proprietary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AA889" w14:textId="0BB8D948" w:rsidR="009C5C97" w:rsidRPr="003158DD" w:rsidRDefault="009C5C97" w:rsidP="00814760">
    <w:pPr>
      <w:pStyle w:val="Footer"/>
    </w:pPr>
    <w:r w:rsidRPr="003158DD">
      <w:t xml:space="preserve">Page </w:t>
    </w:r>
    <w:r w:rsidRPr="003158DD">
      <w:fldChar w:fldCharType="begin"/>
    </w:r>
    <w:r w:rsidRPr="003158DD">
      <w:instrText xml:space="preserve"> PAGE </w:instrText>
    </w:r>
    <w:r w:rsidRPr="003158DD">
      <w:fldChar w:fldCharType="separate"/>
    </w:r>
    <w:r>
      <w:t>31</w:t>
    </w:r>
    <w:r w:rsidRPr="003158DD">
      <w:fldChar w:fldCharType="end"/>
    </w:r>
    <w:r w:rsidRPr="003158DD">
      <w:t xml:space="preserve"> of </w:t>
    </w:r>
    <w:r w:rsidRPr="003158DD">
      <w:fldChar w:fldCharType="begin"/>
    </w:r>
    <w:r w:rsidRPr="003158DD">
      <w:instrText xml:space="preserve"> NUMPAGES </w:instrText>
    </w:r>
    <w:r w:rsidRPr="003158DD">
      <w:fldChar w:fldCharType="separate"/>
    </w:r>
    <w:r>
      <w:t>32</w:t>
    </w:r>
    <w:r w:rsidRPr="003158DD">
      <w:fldChar w:fldCharType="end"/>
    </w:r>
    <w:r w:rsidRPr="003158DD">
      <w:t xml:space="preserve"> |</w:t>
    </w:r>
    <w:r w:rsidRPr="003158DD">
      <w:br/>
    </w:r>
    <w:r>
      <w:t>Banner Financial Aid</w:t>
    </w:r>
    <w:r w:rsidR="00D20EF9">
      <w:t xml:space="preserve">- </w:t>
    </w:r>
    <w:r w:rsidR="00586928" w:rsidRPr="00586928">
      <w:t>Course Program of Study (CPOS)</w:t>
    </w:r>
    <w:r w:rsidR="009C4F48">
      <w:t>Job Aid</w:t>
    </w:r>
    <w:r w:rsidRPr="003158DD">
      <w:t xml:space="preserve"> |</w:t>
    </w:r>
  </w:p>
  <w:p w14:paraId="28303D7A" w14:textId="77777777" w:rsidR="009C5C97" w:rsidRPr="003158DD" w:rsidRDefault="009C5C97" w:rsidP="00814760">
    <w:pPr>
      <w:pStyle w:val="Footer"/>
    </w:pPr>
    <w:r>
      <w:t>© 2018</w:t>
    </w:r>
    <w:r w:rsidRPr="003158DD">
      <w:t xml:space="preserve"> Ellucian. All Rights Reserved - Confidential &amp; Proprietary |</w:t>
    </w:r>
  </w:p>
  <w:p w14:paraId="5DB34384" w14:textId="77777777" w:rsidR="009C5C97" w:rsidRDefault="009C5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BBD7A" w14:textId="77777777" w:rsidR="003A259C" w:rsidRDefault="003A259C" w:rsidP="003158DD">
      <w:pPr>
        <w:spacing w:after="0"/>
      </w:pPr>
      <w:r>
        <w:separator/>
      </w:r>
    </w:p>
  </w:footnote>
  <w:footnote w:type="continuationSeparator" w:id="0">
    <w:p w14:paraId="3ECFF08A" w14:textId="77777777" w:rsidR="003A259C" w:rsidRDefault="003A259C" w:rsidP="003158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87754" w14:textId="7A2E6DCB" w:rsidR="00CD2FB1" w:rsidRDefault="00CD2FB1" w:rsidP="00A13FCD">
    <w:pPr>
      <w:pStyle w:val="Header"/>
      <w:tabs>
        <w:tab w:val="clear" w:pos="4320"/>
        <w:tab w:val="clear" w:pos="8640"/>
        <w:tab w:val="center" w:pos="4680"/>
      </w:tabs>
    </w:pPr>
    <w:r>
      <w:rPr>
        <w:noProof/>
      </w:rPr>
      <w:drawing>
        <wp:anchor distT="0" distB="0" distL="114300" distR="114300" simplePos="0" relativeHeight="251658240" behindDoc="1" locked="0" layoutInCell="1" allowOverlap="1" wp14:anchorId="4D08D2D6" wp14:editId="2903605D">
          <wp:simplePos x="0" y="0"/>
          <wp:positionH relativeFrom="column">
            <wp:posOffset>-923925</wp:posOffset>
          </wp:positionH>
          <wp:positionV relativeFrom="paragraph">
            <wp:posOffset>-310515</wp:posOffset>
          </wp:positionV>
          <wp:extent cx="7773035" cy="9023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902335"/>
                  </a:xfrm>
                  <a:prstGeom prst="rect">
                    <a:avLst/>
                  </a:prstGeom>
                  <a:noFill/>
                </pic:spPr>
              </pic:pic>
            </a:graphicData>
          </a:graphic>
          <wp14:sizeRelH relativeFrom="page">
            <wp14:pctWidth>0</wp14:pctWidth>
          </wp14:sizeRelH>
          <wp14:sizeRelV relativeFrom="page">
            <wp14:pctHeight>0</wp14:pctHeight>
          </wp14:sizeRelV>
        </wp:anchor>
      </w:drawing>
    </w:r>
    <w:r w:rsidR="00A13FC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3738C9E0"/>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ECE0CFFE"/>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30684BE8"/>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FFE6D42C"/>
    <w:lvl w:ilvl="0">
      <w:start w:val="1"/>
      <w:numFmt w:val="decimal"/>
      <w:pStyle w:val="ListNumber"/>
      <w:lvlText w:val="%1."/>
      <w:lvlJc w:val="left"/>
      <w:pPr>
        <w:ind w:left="504" w:hanging="360"/>
      </w:pPr>
      <w:rPr>
        <w:rFonts w:hint="default"/>
      </w:rPr>
    </w:lvl>
  </w:abstractNum>
  <w:abstractNum w:abstractNumId="4" w15:restartNumberingAfterBreak="0">
    <w:nsid w:val="00E02CCE"/>
    <w:multiLevelType w:val="hybridMultilevel"/>
    <w:tmpl w:val="1212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B3547"/>
    <w:multiLevelType w:val="hybridMultilevel"/>
    <w:tmpl w:val="6810A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780044"/>
    <w:multiLevelType w:val="hybridMultilevel"/>
    <w:tmpl w:val="99B2B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1B37B8"/>
    <w:multiLevelType w:val="hybridMultilevel"/>
    <w:tmpl w:val="74DEF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470BA"/>
    <w:multiLevelType w:val="hybridMultilevel"/>
    <w:tmpl w:val="A4F6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A2C76"/>
    <w:multiLevelType w:val="hybridMultilevel"/>
    <w:tmpl w:val="A72A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75350"/>
    <w:multiLevelType w:val="hybridMultilevel"/>
    <w:tmpl w:val="F174A5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62543"/>
    <w:multiLevelType w:val="hybridMultilevel"/>
    <w:tmpl w:val="5662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3B07CC"/>
    <w:multiLevelType w:val="hybridMultilevel"/>
    <w:tmpl w:val="F760E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E56C98"/>
    <w:multiLevelType w:val="hybridMultilevel"/>
    <w:tmpl w:val="89ECB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F7C87"/>
    <w:multiLevelType w:val="hybridMultilevel"/>
    <w:tmpl w:val="156AD8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4D5CDB"/>
    <w:multiLevelType w:val="hybridMultilevel"/>
    <w:tmpl w:val="F2240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E649B"/>
    <w:multiLevelType w:val="hybridMultilevel"/>
    <w:tmpl w:val="92B8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99015C"/>
    <w:multiLevelType w:val="hybridMultilevel"/>
    <w:tmpl w:val="B2FA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017795"/>
    <w:multiLevelType w:val="hybridMultilevel"/>
    <w:tmpl w:val="BD02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0A7F6C"/>
    <w:multiLevelType w:val="hybridMultilevel"/>
    <w:tmpl w:val="2A9A9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94B76"/>
    <w:multiLevelType w:val="hybridMultilevel"/>
    <w:tmpl w:val="887A1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CD0C6A"/>
    <w:multiLevelType w:val="hybridMultilevel"/>
    <w:tmpl w:val="C5A02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060233"/>
    <w:multiLevelType w:val="hybridMultilevel"/>
    <w:tmpl w:val="0178B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F67D2"/>
    <w:multiLevelType w:val="hybridMultilevel"/>
    <w:tmpl w:val="784C5C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3178D5"/>
    <w:multiLevelType w:val="hybridMultilevel"/>
    <w:tmpl w:val="8FA88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6360CD"/>
    <w:multiLevelType w:val="hybridMultilevel"/>
    <w:tmpl w:val="DDA2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261D0C"/>
    <w:multiLevelType w:val="hybridMultilevel"/>
    <w:tmpl w:val="2E3E5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EB1087"/>
    <w:multiLevelType w:val="hybridMultilevel"/>
    <w:tmpl w:val="7902C6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B134F8"/>
    <w:multiLevelType w:val="hybridMultilevel"/>
    <w:tmpl w:val="B6DCC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815709"/>
    <w:multiLevelType w:val="hybridMultilevel"/>
    <w:tmpl w:val="67C0A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B44BB3"/>
    <w:multiLevelType w:val="hybridMultilevel"/>
    <w:tmpl w:val="A68A9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6D0B00"/>
    <w:multiLevelType w:val="hybridMultilevel"/>
    <w:tmpl w:val="65C0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03645E"/>
    <w:multiLevelType w:val="hybridMultilevel"/>
    <w:tmpl w:val="79E4A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B3D6D8E"/>
    <w:multiLevelType w:val="hybridMultilevel"/>
    <w:tmpl w:val="6E46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6B1D09"/>
    <w:multiLevelType w:val="hybridMultilevel"/>
    <w:tmpl w:val="398AE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B45F54"/>
    <w:multiLevelType w:val="hybridMultilevel"/>
    <w:tmpl w:val="D06EB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6B4795"/>
    <w:multiLevelType w:val="hybridMultilevel"/>
    <w:tmpl w:val="B1FCB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D93C06"/>
    <w:multiLevelType w:val="hybridMultilevel"/>
    <w:tmpl w:val="5D5C2B88"/>
    <w:lvl w:ilvl="0" w:tplc="714273FC">
      <w:start w:val="1"/>
      <w:numFmt w:val="bullet"/>
      <w:pStyle w:val="ListBullet"/>
      <w:lvlText w:val=""/>
      <w:lvlJc w:val="left"/>
      <w:pPr>
        <w:ind w:left="504"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FB27D6"/>
    <w:multiLevelType w:val="hybridMultilevel"/>
    <w:tmpl w:val="D1680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460104"/>
    <w:multiLevelType w:val="hybridMultilevel"/>
    <w:tmpl w:val="561E4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1D2D29"/>
    <w:multiLevelType w:val="hybridMultilevel"/>
    <w:tmpl w:val="9092D0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7671E6"/>
    <w:multiLevelType w:val="hybridMultilevel"/>
    <w:tmpl w:val="951CE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BB5DF3"/>
    <w:multiLevelType w:val="hybridMultilevel"/>
    <w:tmpl w:val="E006C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8B5B7E"/>
    <w:multiLevelType w:val="hybridMultilevel"/>
    <w:tmpl w:val="6394B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D57195"/>
    <w:multiLevelType w:val="hybridMultilevel"/>
    <w:tmpl w:val="42F65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8F3732"/>
    <w:multiLevelType w:val="hybridMultilevel"/>
    <w:tmpl w:val="5C2EB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4D1A22"/>
    <w:multiLevelType w:val="hybridMultilevel"/>
    <w:tmpl w:val="96409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1E5A91"/>
    <w:multiLevelType w:val="hybridMultilevel"/>
    <w:tmpl w:val="709459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0E5B3F"/>
    <w:multiLevelType w:val="hybridMultilevel"/>
    <w:tmpl w:val="6E58C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BE2670"/>
    <w:multiLevelType w:val="hybridMultilevel"/>
    <w:tmpl w:val="A77AA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7"/>
  </w:num>
  <w:num w:numId="5">
    <w:abstractNumId w:val="3"/>
  </w:num>
  <w:num w:numId="6">
    <w:abstractNumId w:val="4"/>
  </w:num>
  <w:num w:numId="7">
    <w:abstractNumId w:val="11"/>
  </w:num>
  <w:num w:numId="8">
    <w:abstractNumId w:val="18"/>
  </w:num>
  <w:num w:numId="9">
    <w:abstractNumId w:val="33"/>
  </w:num>
  <w:num w:numId="10">
    <w:abstractNumId w:val="25"/>
  </w:num>
  <w:num w:numId="11">
    <w:abstractNumId w:val="16"/>
  </w:num>
  <w:num w:numId="12">
    <w:abstractNumId w:val="32"/>
  </w:num>
  <w:num w:numId="13">
    <w:abstractNumId w:val="15"/>
  </w:num>
  <w:num w:numId="14">
    <w:abstractNumId w:val="34"/>
  </w:num>
  <w:num w:numId="15">
    <w:abstractNumId w:val="48"/>
  </w:num>
  <w:num w:numId="16">
    <w:abstractNumId w:val="24"/>
  </w:num>
  <w:num w:numId="17">
    <w:abstractNumId w:val="8"/>
  </w:num>
  <w:num w:numId="18">
    <w:abstractNumId w:val="12"/>
  </w:num>
  <w:num w:numId="19">
    <w:abstractNumId w:val="17"/>
  </w:num>
  <w:num w:numId="20">
    <w:abstractNumId w:val="5"/>
  </w:num>
  <w:num w:numId="21">
    <w:abstractNumId w:val="28"/>
  </w:num>
  <w:num w:numId="22">
    <w:abstractNumId w:val="21"/>
  </w:num>
  <w:num w:numId="23">
    <w:abstractNumId w:val="30"/>
  </w:num>
  <w:num w:numId="24">
    <w:abstractNumId w:val="42"/>
  </w:num>
  <w:num w:numId="25">
    <w:abstractNumId w:val="31"/>
  </w:num>
  <w:num w:numId="26">
    <w:abstractNumId w:val="44"/>
  </w:num>
  <w:num w:numId="27">
    <w:abstractNumId w:val="19"/>
  </w:num>
  <w:num w:numId="28">
    <w:abstractNumId w:val="49"/>
  </w:num>
  <w:num w:numId="29">
    <w:abstractNumId w:val="35"/>
  </w:num>
  <w:num w:numId="30">
    <w:abstractNumId w:val="29"/>
  </w:num>
  <w:num w:numId="31">
    <w:abstractNumId w:val="45"/>
  </w:num>
  <w:num w:numId="32">
    <w:abstractNumId w:val="9"/>
  </w:num>
  <w:num w:numId="33">
    <w:abstractNumId w:val="36"/>
  </w:num>
  <w:num w:numId="34">
    <w:abstractNumId w:val="13"/>
  </w:num>
  <w:num w:numId="35">
    <w:abstractNumId w:val="14"/>
  </w:num>
  <w:num w:numId="36">
    <w:abstractNumId w:val="46"/>
  </w:num>
  <w:num w:numId="37">
    <w:abstractNumId w:val="6"/>
  </w:num>
  <w:num w:numId="38">
    <w:abstractNumId w:val="38"/>
  </w:num>
  <w:num w:numId="39">
    <w:abstractNumId w:val="26"/>
  </w:num>
  <w:num w:numId="40">
    <w:abstractNumId w:val="7"/>
  </w:num>
  <w:num w:numId="41">
    <w:abstractNumId w:val="23"/>
  </w:num>
  <w:num w:numId="42">
    <w:abstractNumId w:val="40"/>
  </w:num>
  <w:num w:numId="43">
    <w:abstractNumId w:val="10"/>
  </w:num>
  <w:num w:numId="44">
    <w:abstractNumId w:val="27"/>
  </w:num>
  <w:num w:numId="45">
    <w:abstractNumId w:val="47"/>
  </w:num>
  <w:num w:numId="46">
    <w:abstractNumId w:val="39"/>
  </w:num>
  <w:num w:numId="47">
    <w:abstractNumId w:val="43"/>
  </w:num>
  <w:num w:numId="48">
    <w:abstractNumId w:val="22"/>
  </w:num>
  <w:num w:numId="49">
    <w:abstractNumId w:val="20"/>
  </w:num>
  <w:num w:numId="50">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0B2"/>
    <w:rsid w:val="00001090"/>
    <w:rsid w:val="00024EB7"/>
    <w:rsid w:val="00030497"/>
    <w:rsid w:val="000367DF"/>
    <w:rsid w:val="000603C7"/>
    <w:rsid w:val="000A2D38"/>
    <w:rsid w:val="000A70F7"/>
    <w:rsid w:val="000D2A69"/>
    <w:rsid w:val="000D72B9"/>
    <w:rsid w:val="001A4373"/>
    <w:rsid w:val="001D314B"/>
    <w:rsid w:val="001D47D1"/>
    <w:rsid w:val="002312FB"/>
    <w:rsid w:val="00241372"/>
    <w:rsid w:val="00255C12"/>
    <w:rsid w:val="002800DA"/>
    <w:rsid w:val="002925A9"/>
    <w:rsid w:val="00293FD2"/>
    <w:rsid w:val="002B7A5B"/>
    <w:rsid w:val="002C7401"/>
    <w:rsid w:val="003158DD"/>
    <w:rsid w:val="00345951"/>
    <w:rsid w:val="003707B1"/>
    <w:rsid w:val="00383D1D"/>
    <w:rsid w:val="003A259C"/>
    <w:rsid w:val="003C248D"/>
    <w:rsid w:val="003F285B"/>
    <w:rsid w:val="00406800"/>
    <w:rsid w:val="0043467E"/>
    <w:rsid w:val="00437F7F"/>
    <w:rsid w:val="00463981"/>
    <w:rsid w:val="00467DA2"/>
    <w:rsid w:val="0047287D"/>
    <w:rsid w:val="00503B35"/>
    <w:rsid w:val="00514324"/>
    <w:rsid w:val="0053770C"/>
    <w:rsid w:val="00550B5B"/>
    <w:rsid w:val="00567210"/>
    <w:rsid w:val="00582C27"/>
    <w:rsid w:val="00586928"/>
    <w:rsid w:val="005A46FA"/>
    <w:rsid w:val="00692390"/>
    <w:rsid w:val="006B33B4"/>
    <w:rsid w:val="006B74F9"/>
    <w:rsid w:val="006D098F"/>
    <w:rsid w:val="006E0F5C"/>
    <w:rsid w:val="006E3C68"/>
    <w:rsid w:val="007637E7"/>
    <w:rsid w:val="007B20AF"/>
    <w:rsid w:val="007B3319"/>
    <w:rsid w:val="007D3CE3"/>
    <w:rsid w:val="007E4842"/>
    <w:rsid w:val="0080675A"/>
    <w:rsid w:val="00811005"/>
    <w:rsid w:val="00814760"/>
    <w:rsid w:val="0084015D"/>
    <w:rsid w:val="00842E8A"/>
    <w:rsid w:val="00846517"/>
    <w:rsid w:val="008C5630"/>
    <w:rsid w:val="008E1364"/>
    <w:rsid w:val="00926F38"/>
    <w:rsid w:val="009A1DDF"/>
    <w:rsid w:val="009C4F48"/>
    <w:rsid w:val="009C5C97"/>
    <w:rsid w:val="009E2D82"/>
    <w:rsid w:val="009F6510"/>
    <w:rsid w:val="00A04735"/>
    <w:rsid w:val="00A0524D"/>
    <w:rsid w:val="00A13FCD"/>
    <w:rsid w:val="00A728CF"/>
    <w:rsid w:val="00A86FE4"/>
    <w:rsid w:val="00AD26A6"/>
    <w:rsid w:val="00B14CBE"/>
    <w:rsid w:val="00B4443F"/>
    <w:rsid w:val="00B71394"/>
    <w:rsid w:val="00BD0CF4"/>
    <w:rsid w:val="00BF1576"/>
    <w:rsid w:val="00C55F9C"/>
    <w:rsid w:val="00C8486F"/>
    <w:rsid w:val="00C870B2"/>
    <w:rsid w:val="00C97526"/>
    <w:rsid w:val="00CD2FB1"/>
    <w:rsid w:val="00D20EF9"/>
    <w:rsid w:val="00D22208"/>
    <w:rsid w:val="00D71BFD"/>
    <w:rsid w:val="00D80F48"/>
    <w:rsid w:val="00DC006C"/>
    <w:rsid w:val="00DD557B"/>
    <w:rsid w:val="00E05586"/>
    <w:rsid w:val="00E40786"/>
    <w:rsid w:val="00E53BEB"/>
    <w:rsid w:val="00E84B03"/>
    <w:rsid w:val="00EB678B"/>
    <w:rsid w:val="00F228E8"/>
    <w:rsid w:val="00F64C51"/>
    <w:rsid w:val="00F90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8804CC"/>
  <w14:defaultImageDpi w14:val="300"/>
  <w15:docId w15:val="{5E839661-DA92-4536-AB52-8A7ACF13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0"/>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F48"/>
    <w:pPr>
      <w:spacing w:after="200"/>
    </w:pPr>
    <w:rPr>
      <w:rFonts w:ascii="Arial" w:hAnsi="Arial"/>
      <w:color w:val="414042" w:themeColor="text2"/>
      <w:sz w:val="20"/>
    </w:rPr>
  </w:style>
  <w:style w:type="paragraph" w:styleId="Heading1">
    <w:name w:val="heading 1"/>
    <w:basedOn w:val="Normal"/>
    <w:next w:val="Normal"/>
    <w:link w:val="Heading1Char"/>
    <w:uiPriority w:val="9"/>
    <w:qFormat/>
    <w:rsid w:val="00F64C51"/>
    <w:pPr>
      <w:keepNext/>
      <w:keepLines/>
      <w:pBdr>
        <w:bottom w:val="single" w:sz="8" w:space="1" w:color="45A1AA" w:themeColor="accent2"/>
      </w:pBdr>
      <w:spacing w:after="120"/>
      <w:outlineLvl w:val="0"/>
    </w:pPr>
    <w:rPr>
      <w:rFonts w:asciiTheme="majorHAnsi" w:eastAsiaTheme="majorEastAsia" w:hAnsiTheme="majorHAnsi" w:cstheme="majorBidi"/>
      <w:b/>
      <w:bCs/>
      <w:color w:val="45A1AA" w:themeColor="accent2"/>
      <w:sz w:val="32"/>
      <w:szCs w:val="32"/>
    </w:rPr>
  </w:style>
  <w:style w:type="paragraph" w:styleId="Heading2">
    <w:name w:val="heading 2"/>
    <w:basedOn w:val="Normal"/>
    <w:next w:val="Normal"/>
    <w:link w:val="Heading2Char"/>
    <w:autoRedefine/>
    <w:uiPriority w:val="9"/>
    <w:unhideWhenUsed/>
    <w:qFormat/>
    <w:rsid w:val="00C8486F"/>
    <w:pPr>
      <w:keepNext/>
      <w:keepLines/>
      <w:spacing w:before="200" w:after="0"/>
      <w:outlineLvl w:val="1"/>
    </w:pPr>
    <w:rPr>
      <w:rFonts w:asciiTheme="majorHAnsi" w:eastAsiaTheme="majorEastAsia" w:hAnsiTheme="majorHAnsi" w:cstheme="majorBidi"/>
      <w:b/>
      <w:bCs/>
      <w:color w:val="45A1AA" w:themeColor="accent2"/>
      <w:sz w:val="26"/>
      <w:szCs w:val="26"/>
      <w:u w:val="single"/>
    </w:rPr>
  </w:style>
  <w:style w:type="paragraph" w:styleId="Heading3">
    <w:name w:val="heading 3"/>
    <w:basedOn w:val="Normal"/>
    <w:next w:val="Normal"/>
    <w:link w:val="Heading3Char"/>
    <w:uiPriority w:val="9"/>
    <w:unhideWhenUsed/>
    <w:qFormat/>
    <w:rsid w:val="00C8486F"/>
    <w:pPr>
      <w:keepNext/>
      <w:keepLines/>
      <w:spacing w:before="200" w:after="0"/>
      <w:outlineLvl w:val="2"/>
    </w:pPr>
    <w:rPr>
      <w:rFonts w:asciiTheme="majorHAnsi" w:eastAsiaTheme="majorEastAsia" w:hAnsiTheme="majorHAnsi" w:cstheme="majorBidi"/>
      <w:b/>
      <w:bCs/>
      <w:color w:val="642673" w:themeColor="accent1"/>
    </w:rPr>
  </w:style>
  <w:style w:type="paragraph" w:styleId="Heading4">
    <w:name w:val="heading 4"/>
    <w:basedOn w:val="Normal"/>
    <w:next w:val="Normal"/>
    <w:link w:val="Heading4Char"/>
    <w:uiPriority w:val="9"/>
    <w:unhideWhenUsed/>
    <w:qFormat/>
    <w:rsid w:val="00D80F48"/>
    <w:pPr>
      <w:keepNext/>
      <w:keepLines/>
      <w:spacing w:before="200" w:after="0"/>
      <w:outlineLvl w:val="3"/>
    </w:pPr>
    <w:rPr>
      <w:rFonts w:asciiTheme="majorHAnsi" w:eastAsiaTheme="majorEastAsia" w:hAnsiTheme="majorHAnsi" w:cstheme="majorBidi"/>
      <w:b/>
      <w:bCs/>
      <w:iCs/>
      <w:color w:val="414042" w:themeColor="text1"/>
    </w:rPr>
  </w:style>
  <w:style w:type="paragraph" w:styleId="Heading5">
    <w:name w:val="heading 5"/>
    <w:basedOn w:val="Normal"/>
    <w:next w:val="Normal"/>
    <w:link w:val="Heading5Char"/>
    <w:uiPriority w:val="9"/>
    <w:unhideWhenUsed/>
    <w:qFormat/>
    <w:rsid w:val="00D80F48"/>
    <w:pPr>
      <w:keepNext/>
      <w:keepLines/>
      <w:spacing w:before="200" w:after="0"/>
      <w:outlineLvl w:val="4"/>
    </w:pPr>
    <w:rPr>
      <w:rFonts w:asciiTheme="majorHAnsi" w:eastAsiaTheme="majorEastAsia" w:hAnsiTheme="majorHAnsi" w:cstheme="majorBidi"/>
      <w:color w:val="414042" w:themeColor="text1"/>
    </w:rPr>
  </w:style>
  <w:style w:type="paragraph" w:styleId="Heading6">
    <w:name w:val="heading 6"/>
    <w:basedOn w:val="Normal"/>
    <w:next w:val="Normal"/>
    <w:link w:val="Heading6Char"/>
    <w:uiPriority w:val="9"/>
    <w:semiHidden/>
    <w:unhideWhenUsed/>
    <w:qFormat/>
    <w:rsid w:val="00D80F48"/>
    <w:pPr>
      <w:keepNext/>
      <w:keepLines/>
      <w:spacing w:before="200" w:after="0"/>
      <w:outlineLvl w:val="5"/>
    </w:pPr>
    <w:rPr>
      <w:rFonts w:asciiTheme="majorHAnsi" w:eastAsiaTheme="majorEastAsia" w:hAnsiTheme="majorHAnsi" w:cstheme="majorBidi"/>
      <w:i/>
      <w:iCs/>
      <w:color w:val="414042" w:themeColor="text1"/>
    </w:rPr>
  </w:style>
  <w:style w:type="paragraph" w:styleId="Heading7">
    <w:name w:val="heading 7"/>
    <w:basedOn w:val="Normal"/>
    <w:next w:val="Normal"/>
    <w:link w:val="Heading7Char"/>
    <w:autoRedefine/>
    <w:uiPriority w:val="9"/>
    <w:semiHidden/>
    <w:unhideWhenUsed/>
    <w:qFormat/>
    <w:rsid w:val="00D80F48"/>
    <w:pPr>
      <w:keepNext/>
      <w:keepLines/>
      <w:spacing w:before="200" w:after="0"/>
      <w:outlineLvl w:val="6"/>
    </w:pPr>
    <w:rPr>
      <w:rFonts w:asciiTheme="majorHAnsi" w:eastAsiaTheme="majorEastAsia" w:hAnsiTheme="majorHAnsi" w:cstheme="majorBidi"/>
      <w:iCs/>
      <w:color w:val="45A1AA" w:themeColor="accent2"/>
    </w:rPr>
  </w:style>
  <w:style w:type="paragraph" w:styleId="Heading8">
    <w:name w:val="heading 8"/>
    <w:basedOn w:val="Normal"/>
    <w:next w:val="Normal"/>
    <w:link w:val="Heading8Char"/>
    <w:autoRedefine/>
    <w:uiPriority w:val="9"/>
    <w:semiHidden/>
    <w:unhideWhenUsed/>
    <w:qFormat/>
    <w:rsid w:val="00D80F48"/>
    <w:pPr>
      <w:keepNext/>
      <w:keepLines/>
      <w:spacing w:before="200" w:after="0"/>
      <w:outlineLvl w:val="7"/>
    </w:pPr>
    <w:rPr>
      <w:rFonts w:asciiTheme="majorHAnsi" w:eastAsiaTheme="majorEastAsia" w:hAnsiTheme="majorHAnsi" w:cstheme="majorBidi"/>
      <w:color w:val="45A1AA" w:themeColor="accent2"/>
      <w:szCs w:val="20"/>
    </w:rPr>
  </w:style>
  <w:style w:type="paragraph" w:styleId="Heading9">
    <w:name w:val="heading 9"/>
    <w:basedOn w:val="Normal"/>
    <w:next w:val="Normal"/>
    <w:link w:val="Heading9Char"/>
    <w:autoRedefine/>
    <w:uiPriority w:val="9"/>
    <w:semiHidden/>
    <w:unhideWhenUsed/>
    <w:qFormat/>
    <w:rsid w:val="00D80F48"/>
    <w:pPr>
      <w:keepNext/>
      <w:keepLines/>
      <w:spacing w:before="200" w:after="0"/>
      <w:outlineLvl w:val="8"/>
    </w:pPr>
    <w:rPr>
      <w:rFonts w:asciiTheme="majorHAnsi" w:eastAsiaTheme="majorEastAsia" w:hAnsiTheme="majorHAnsi" w:cstheme="majorBidi"/>
      <w:iCs/>
      <w:color w:val="45A1AA" w:themeColor="accent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8DD"/>
    <w:pPr>
      <w:tabs>
        <w:tab w:val="center" w:pos="4320"/>
        <w:tab w:val="right" w:pos="8640"/>
      </w:tabs>
    </w:pPr>
  </w:style>
  <w:style w:type="character" w:customStyle="1" w:styleId="HeaderChar">
    <w:name w:val="Header Char"/>
    <w:basedOn w:val="DefaultParagraphFont"/>
    <w:link w:val="Header"/>
    <w:uiPriority w:val="99"/>
    <w:rsid w:val="003158DD"/>
  </w:style>
  <w:style w:type="paragraph" w:styleId="Footer">
    <w:name w:val="footer"/>
    <w:basedOn w:val="Normal"/>
    <w:link w:val="FooterChar"/>
    <w:uiPriority w:val="99"/>
    <w:unhideWhenUsed/>
    <w:qFormat/>
    <w:rsid w:val="00D80F48"/>
    <w:pPr>
      <w:tabs>
        <w:tab w:val="center" w:pos="4320"/>
        <w:tab w:val="right" w:pos="8640"/>
      </w:tabs>
      <w:spacing w:after="0"/>
      <w:jc w:val="right"/>
    </w:pPr>
    <w:rPr>
      <w:noProof/>
      <w:color w:val="9BBEBE" w:themeColor="background2" w:themeShade="BF"/>
      <w:sz w:val="16"/>
    </w:rPr>
  </w:style>
  <w:style w:type="character" w:customStyle="1" w:styleId="FooterChar">
    <w:name w:val="Footer Char"/>
    <w:basedOn w:val="DefaultParagraphFont"/>
    <w:link w:val="Footer"/>
    <w:uiPriority w:val="99"/>
    <w:rsid w:val="00D80F48"/>
    <w:rPr>
      <w:rFonts w:ascii="Arial" w:hAnsi="Arial"/>
      <w:noProof/>
      <w:color w:val="9BBEBE" w:themeColor="background2" w:themeShade="BF"/>
      <w:sz w:val="16"/>
    </w:rPr>
  </w:style>
  <w:style w:type="table" w:styleId="TableGrid">
    <w:name w:val="Table Grid"/>
    <w:basedOn w:val="TableNormal"/>
    <w:uiPriority w:val="59"/>
    <w:rsid w:val="00315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6D098F"/>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6D098F"/>
    <w:rPr>
      <w:rFonts w:ascii="Lucida Grande" w:hAnsi="Lucida Grande" w:cs="Lucida Grande"/>
      <w:sz w:val="18"/>
      <w:szCs w:val="18"/>
    </w:rPr>
  </w:style>
  <w:style w:type="table" w:styleId="LightGrid">
    <w:name w:val="Light Grid"/>
    <w:basedOn w:val="TableNormal"/>
    <w:rsid w:val="003C248D"/>
    <w:rPr>
      <w:rFonts w:eastAsiaTheme="minorHAnsi"/>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paragraph" w:styleId="NoSpacing">
    <w:name w:val="No Spacing"/>
    <w:uiPriority w:val="1"/>
    <w:qFormat/>
    <w:rsid w:val="00D80F48"/>
    <w:rPr>
      <w:rFonts w:ascii="Arial" w:eastAsiaTheme="majorEastAsia" w:hAnsi="Arial" w:cstheme="majorBidi"/>
      <w:bCs/>
      <w:color w:val="414042" w:themeColor="text2"/>
      <w:sz w:val="20"/>
    </w:rPr>
  </w:style>
  <w:style w:type="character" w:customStyle="1" w:styleId="Heading1Char">
    <w:name w:val="Heading 1 Char"/>
    <w:basedOn w:val="DefaultParagraphFont"/>
    <w:link w:val="Heading1"/>
    <w:uiPriority w:val="9"/>
    <w:rsid w:val="00F64C51"/>
    <w:rPr>
      <w:rFonts w:asciiTheme="majorHAnsi" w:eastAsiaTheme="majorEastAsia" w:hAnsiTheme="majorHAnsi" w:cstheme="majorBidi"/>
      <w:b/>
      <w:bCs/>
      <w:color w:val="45A1AA" w:themeColor="accent2"/>
      <w:sz w:val="32"/>
      <w:szCs w:val="32"/>
    </w:rPr>
  </w:style>
  <w:style w:type="character" w:customStyle="1" w:styleId="Heading2Char">
    <w:name w:val="Heading 2 Char"/>
    <w:basedOn w:val="DefaultParagraphFont"/>
    <w:link w:val="Heading2"/>
    <w:uiPriority w:val="9"/>
    <w:rsid w:val="00C8486F"/>
    <w:rPr>
      <w:rFonts w:asciiTheme="majorHAnsi" w:eastAsiaTheme="majorEastAsia" w:hAnsiTheme="majorHAnsi" w:cstheme="majorBidi"/>
      <w:b/>
      <w:bCs/>
      <w:color w:val="45A1AA" w:themeColor="accent2"/>
      <w:sz w:val="26"/>
      <w:szCs w:val="26"/>
      <w:u w:val="single"/>
    </w:rPr>
  </w:style>
  <w:style w:type="character" w:customStyle="1" w:styleId="Heading3Char">
    <w:name w:val="Heading 3 Char"/>
    <w:basedOn w:val="DefaultParagraphFont"/>
    <w:link w:val="Heading3"/>
    <w:uiPriority w:val="9"/>
    <w:rsid w:val="00C8486F"/>
    <w:rPr>
      <w:rFonts w:asciiTheme="majorHAnsi" w:eastAsiaTheme="majorEastAsia" w:hAnsiTheme="majorHAnsi" w:cstheme="majorBidi"/>
      <w:b/>
      <w:bCs/>
      <w:color w:val="642673" w:themeColor="accent1"/>
      <w:sz w:val="20"/>
    </w:rPr>
  </w:style>
  <w:style w:type="character" w:customStyle="1" w:styleId="Heading4Char">
    <w:name w:val="Heading 4 Char"/>
    <w:basedOn w:val="DefaultParagraphFont"/>
    <w:link w:val="Heading4"/>
    <w:uiPriority w:val="9"/>
    <w:rsid w:val="00D80F48"/>
    <w:rPr>
      <w:rFonts w:asciiTheme="majorHAnsi" w:eastAsiaTheme="majorEastAsia" w:hAnsiTheme="majorHAnsi" w:cstheme="majorBidi"/>
      <w:b/>
      <w:bCs/>
      <w:iCs/>
      <w:color w:val="414042" w:themeColor="text1"/>
      <w:sz w:val="20"/>
    </w:rPr>
  </w:style>
  <w:style w:type="character" w:customStyle="1" w:styleId="Heading5Char">
    <w:name w:val="Heading 5 Char"/>
    <w:basedOn w:val="DefaultParagraphFont"/>
    <w:link w:val="Heading5"/>
    <w:uiPriority w:val="9"/>
    <w:rsid w:val="00D80F48"/>
    <w:rPr>
      <w:rFonts w:asciiTheme="majorHAnsi" w:eastAsiaTheme="majorEastAsia" w:hAnsiTheme="majorHAnsi" w:cstheme="majorBidi"/>
      <w:color w:val="414042" w:themeColor="text1"/>
      <w:sz w:val="20"/>
    </w:rPr>
  </w:style>
  <w:style w:type="character" w:customStyle="1" w:styleId="Heading6Char">
    <w:name w:val="Heading 6 Char"/>
    <w:basedOn w:val="DefaultParagraphFont"/>
    <w:link w:val="Heading6"/>
    <w:uiPriority w:val="9"/>
    <w:semiHidden/>
    <w:rsid w:val="00D80F48"/>
    <w:rPr>
      <w:rFonts w:asciiTheme="majorHAnsi" w:eastAsiaTheme="majorEastAsia" w:hAnsiTheme="majorHAnsi" w:cstheme="majorBidi"/>
      <w:i/>
      <w:iCs/>
      <w:color w:val="414042" w:themeColor="text1"/>
      <w:sz w:val="20"/>
    </w:rPr>
  </w:style>
  <w:style w:type="character" w:customStyle="1" w:styleId="Heading7Char">
    <w:name w:val="Heading 7 Char"/>
    <w:basedOn w:val="DefaultParagraphFont"/>
    <w:link w:val="Heading7"/>
    <w:uiPriority w:val="9"/>
    <w:semiHidden/>
    <w:rsid w:val="00D80F48"/>
    <w:rPr>
      <w:rFonts w:asciiTheme="majorHAnsi" w:eastAsiaTheme="majorEastAsia" w:hAnsiTheme="majorHAnsi" w:cstheme="majorBidi"/>
      <w:iCs/>
      <w:color w:val="45A1AA" w:themeColor="accent2"/>
      <w:sz w:val="20"/>
    </w:rPr>
  </w:style>
  <w:style w:type="character" w:customStyle="1" w:styleId="Heading8Char">
    <w:name w:val="Heading 8 Char"/>
    <w:basedOn w:val="DefaultParagraphFont"/>
    <w:link w:val="Heading8"/>
    <w:uiPriority w:val="9"/>
    <w:semiHidden/>
    <w:rsid w:val="00D80F48"/>
    <w:rPr>
      <w:rFonts w:asciiTheme="majorHAnsi" w:eastAsiaTheme="majorEastAsia" w:hAnsiTheme="majorHAnsi" w:cstheme="majorBidi"/>
      <w:color w:val="45A1AA" w:themeColor="accent2"/>
      <w:sz w:val="20"/>
      <w:szCs w:val="20"/>
    </w:rPr>
  </w:style>
  <w:style w:type="character" w:customStyle="1" w:styleId="Heading9Char">
    <w:name w:val="Heading 9 Char"/>
    <w:basedOn w:val="DefaultParagraphFont"/>
    <w:link w:val="Heading9"/>
    <w:uiPriority w:val="9"/>
    <w:semiHidden/>
    <w:rsid w:val="00D80F48"/>
    <w:rPr>
      <w:rFonts w:asciiTheme="majorHAnsi" w:eastAsiaTheme="majorEastAsia" w:hAnsiTheme="majorHAnsi" w:cstheme="majorBidi"/>
      <w:iCs/>
      <w:color w:val="45A1AA" w:themeColor="accent2"/>
      <w:sz w:val="20"/>
      <w:szCs w:val="20"/>
    </w:rPr>
  </w:style>
  <w:style w:type="paragraph" w:styleId="BodyTextIndent">
    <w:name w:val="Body Text Indent"/>
    <w:basedOn w:val="Normal"/>
    <w:link w:val="BodyTextIndentChar"/>
    <w:uiPriority w:val="99"/>
    <w:unhideWhenUsed/>
    <w:rsid w:val="007B3319"/>
    <w:pPr>
      <w:spacing w:after="120"/>
      <w:ind w:left="360"/>
    </w:pPr>
  </w:style>
  <w:style w:type="character" w:customStyle="1" w:styleId="BodyTextIndentChar">
    <w:name w:val="Body Text Indent Char"/>
    <w:basedOn w:val="DefaultParagraphFont"/>
    <w:link w:val="BodyTextIndent"/>
    <w:uiPriority w:val="99"/>
    <w:rsid w:val="007B3319"/>
    <w:rPr>
      <w:rFonts w:ascii="Arial" w:hAnsi="Arial"/>
      <w:color w:val="414042" w:themeColor="text2"/>
      <w:sz w:val="20"/>
    </w:rPr>
  </w:style>
  <w:style w:type="character" w:styleId="Strong">
    <w:name w:val="Strong"/>
    <w:basedOn w:val="DefaultParagraphFont"/>
    <w:uiPriority w:val="22"/>
    <w:qFormat/>
    <w:rsid w:val="00D80F48"/>
    <w:rPr>
      <w:b/>
      <w:bCs/>
    </w:rPr>
  </w:style>
  <w:style w:type="paragraph" w:styleId="IntenseQuote">
    <w:name w:val="Intense Quote"/>
    <w:basedOn w:val="Normal"/>
    <w:next w:val="Normal"/>
    <w:link w:val="IntenseQuoteChar"/>
    <w:autoRedefine/>
    <w:uiPriority w:val="30"/>
    <w:qFormat/>
    <w:rsid w:val="00D80F48"/>
    <w:pPr>
      <w:spacing w:before="200" w:after="280"/>
      <w:ind w:left="936" w:right="936"/>
    </w:pPr>
    <w:rPr>
      <w:b/>
      <w:bCs/>
      <w:i/>
      <w:iCs/>
      <w:color w:val="642673" w:themeColor="accent1"/>
    </w:rPr>
  </w:style>
  <w:style w:type="character" w:customStyle="1" w:styleId="IntenseQuoteChar">
    <w:name w:val="Intense Quote Char"/>
    <w:basedOn w:val="DefaultParagraphFont"/>
    <w:link w:val="IntenseQuote"/>
    <w:uiPriority w:val="30"/>
    <w:rsid w:val="00D80F48"/>
    <w:rPr>
      <w:rFonts w:ascii="Arial" w:hAnsi="Arial"/>
      <w:b/>
      <w:bCs/>
      <w:i/>
      <w:iCs/>
      <w:color w:val="642673" w:themeColor="accent1"/>
      <w:sz w:val="20"/>
    </w:rPr>
  </w:style>
  <w:style w:type="character" w:styleId="IntenseReference">
    <w:name w:val="Intense Reference"/>
    <w:basedOn w:val="DefaultParagraphFont"/>
    <w:uiPriority w:val="32"/>
    <w:qFormat/>
    <w:rsid w:val="00D80F48"/>
    <w:rPr>
      <w:b/>
      <w:bCs/>
      <w:smallCaps/>
      <w:color w:val="45A1AA" w:themeColor="accent2"/>
      <w:spacing w:val="5"/>
      <w:u w:val="single"/>
    </w:rPr>
  </w:style>
  <w:style w:type="paragraph" w:styleId="TOCHeading">
    <w:name w:val="TOC Heading"/>
    <w:basedOn w:val="Heading1"/>
    <w:next w:val="Normal"/>
    <w:uiPriority w:val="39"/>
    <w:unhideWhenUsed/>
    <w:qFormat/>
    <w:rsid w:val="00D80F48"/>
    <w:pPr>
      <w:spacing w:after="0"/>
      <w:outlineLvl w:val="9"/>
    </w:pPr>
  </w:style>
  <w:style w:type="paragraph" w:styleId="ListBullet">
    <w:name w:val="List Bullet"/>
    <w:basedOn w:val="Normal"/>
    <w:uiPriority w:val="99"/>
    <w:unhideWhenUsed/>
    <w:qFormat/>
    <w:rsid w:val="00D80F48"/>
    <w:pPr>
      <w:numPr>
        <w:numId w:val="4"/>
      </w:numPr>
      <w:tabs>
        <w:tab w:val="left" w:pos="288"/>
      </w:tabs>
      <w:contextualSpacing/>
    </w:pPr>
  </w:style>
  <w:style w:type="paragraph" w:styleId="ListBullet2">
    <w:name w:val="List Bullet 2"/>
    <w:basedOn w:val="Normal"/>
    <w:uiPriority w:val="99"/>
    <w:unhideWhenUsed/>
    <w:rsid w:val="007B3319"/>
    <w:pPr>
      <w:numPr>
        <w:numId w:val="1"/>
      </w:numPr>
      <w:contextualSpacing/>
    </w:pPr>
  </w:style>
  <w:style w:type="paragraph" w:styleId="ListBullet3">
    <w:name w:val="List Bullet 3"/>
    <w:basedOn w:val="Normal"/>
    <w:uiPriority w:val="99"/>
    <w:unhideWhenUsed/>
    <w:rsid w:val="007B3319"/>
    <w:pPr>
      <w:numPr>
        <w:numId w:val="2"/>
      </w:numPr>
      <w:contextualSpacing/>
    </w:pPr>
  </w:style>
  <w:style w:type="paragraph" w:styleId="ListBullet4">
    <w:name w:val="List Bullet 4"/>
    <w:basedOn w:val="Normal"/>
    <w:uiPriority w:val="99"/>
    <w:unhideWhenUsed/>
    <w:rsid w:val="007B3319"/>
    <w:pPr>
      <w:numPr>
        <w:numId w:val="3"/>
      </w:numPr>
      <w:contextualSpacing/>
    </w:pPr>
  </w:style>
  <w:style w:type="paragraph" w:styleId="ListNumber">
    <w:name w:val="List Number"/>
    <w:basedOn w:val="ListBullet"/>
    <w:uiPriority w:val="99"/>
    <w:unhideWhenUsed/>
    <w:qFormat/>
    <w:rsid w:val="00D80F48"/>
    <w:pPr>
      <w:numPr>
        <w:numId w:val="5"/>
      </w:numPr>
    </w:pPr>
  </w:style>
  <w:style w:type="paragraph" w:customStyle="1" w:styleId="White">
    <w:name w:val="White"/>
    <w:qFormat/>
    <w:rsid w:val="00D80F48"/>
    <w:rPr>
      <w:rFonts w:ascii="Arial" w:eastAsiaTheme="majorEastAsia" w:hAnsi="Arial" w:cstheme="majorBidi"/>
      <w:color w:val="FFFFFF" w:themeColor="background1"/>
      <w:sz w:val="20"/>
    </w:rPr>
  </w:style>
  <w:style w:type="paragraph" w:customStyle="1" w:styleId="TableBullet">
    <w:name w:val="Table Bullet"/>
    <w:basedOn w:val="ListBullet"/>
    <w:qFormat/>
    <w:rsid w:val="00D80F48"/>
    <w:pPr>
      <w:numPr>
        <w:numId w:val="0"/>
      </w:numPr>
      <w:tabs>
        <w:tab w:val="clear" w:pos="288"/>
        <w:tab w:val="left" w:pos="144"/>
      </w:tabs>
      <w:spacing w:after="0"/>
    </w:pPr>
    <w:rPr>
      <w:rFonts w:eastAsiaTheme="minorHAnsi"/>
    </w:rPr>
  </w:style>
  <w:style w:type="character" w:styleId="SubtleEmphasis">
    <w:name w:val="Subtle Emphasis"/>
    <w:basedOn w:val="DefaultParagraphFont"/>
    <w:uiPriority w:val="19"/>
    <w:qFormat/>
    <w:rsid w:val="00D80F48"/>
    <w:rPr>
      <w:i/>
      <w:iCs/>
      <w:color w:val="A09EA1" w:themeColor="text1" w:themeTint="7F"/>
    </w:rPr>
  </w:style>
  <w:style w:type="paragraph" w:styleId="Caption">
    <w:name w:val="caption"/>
    <w:basedOn w:val="Normal"/>
    <w:next w:val="Normal"/>
    <w:autoRedefine/>
    <w:uiPriority w:val="35"/>
    <w:unhideWhenUsed/>
    <w:qFormat/>
    <w:rsid w:val="00D80F48"/>
    <w:pPr>
      <w:jc w:val="center"/>
    </w:pPr>
    <w:rPr>
      <w:bCs/>
      <w:color w:val="414042" w:themeColor="text1"/>
      <w:sz w:val="16"/>
      <w:szCs w:val="18"/>
    </w:rPr>
  </w:style>
  <w:style w:type="paragraph" w:styleId="ListParagraph">
    <w:name w:val="List Paragraph"/>
    <w:basedOn w:val="Normal"/>
    <w:uiPriority w:val="34"/>
    <w:qFormat/>
    <w:rsid w:val="00D80F48"/>
    <w:pPr>
      <w:ind w:left="720"/>
      <w:contextualSpacing/>
    </w:pPr>
  </w:style>
  <w:style w:type="paragraph" w:styleId="TOC1">
    <w:name w:val="toc 1"/>
    <w:basedOn w:val="Normal"/>
    <w:next w:val="Normal"/>
    <w:uiPriority w:val="39"/>
    <w:unhideWhenUsed/>
    <w:rsid w:val="000A70F7"/>
    <w:pPr>
      <w:spacing w:before="240" w:after="120"/>
    </w:pPr>
    <w:rPr>
      <w:rFonts w:asciiTheme="minorHAnsi" w:hAnsiTheme="minorHAnsi" w:cstheme="minorHAnsi"/>
      <w:b/>
      <w:caps/>
      <w:sz w:val="22"/>
      <w:szCs w:val="22"/>
    </w:rPr>
  </w:style>
  <w:style w:type="paragraph" w:styleId="TOC2">
    <w:name w:val="toc 2"/>
    <w:basedOn w:val="Normal"/>
    <w:next w:val="Normal"/>
    <w:uiPriority w:val="39"/>
    <w:unhideWhenUsed/>
    <w:rsid w:val="000A70F7"/>
    <w:pPr>
      <w:spacing w:after="0"/>
      <w:ind w:left="288"/>
    </w:pPr>
    <w:rPr>
      <w:rFonts w:asciiTheme="minorHAnsi" w:hAnsiTheme="minorHAnsi" w:cstheme="minorHAnsi"/>
      <w:b/>
      <w:smallCaps/>
      <w:sz w:val="22"/>
      <w:szCs w:val="22"/>
    </w:rPr>
  </w:style>
  <w:style w:type="paragraph" w:styleId="TOC3">
    <w:name w:val="toc 3"/>
    <w:basedOn w:val="Normal"/>
    <w:next w:val="Normal"/>
    <w:autoRedefine/>
    <w:uiPriority w:val="39"/>
    <w:unhideWhenUsed/>
    <w:rsid w:val="000A70F7"/>
    <w:pPr>
      <w:spacing w:after="0"/>
      <w:ind w:left="576"/>
    </w:pPr>
    <w:rPr>
      <w:rFonts w:asciiTheme="minorHAnsi" w:hAnsiTheme="minorHAnsi" w:cstheme="minorHAnsi"/>
      <w:smallCaps/>
      <w:sz w:val="22"/>
      <w:szCs w:val="22"/>
    </w:rPr>
  </w:style>
  <w:style w:type="paragraph" w:styleId="TOC4">
    <w:name w:val="toc 4"/>
    <w:basedOn w:val="Normal"/>
    <w:next w:val="Normal"/>
    <w:autoRedefine/>
    <w:uiPriority w:val="39"/>
    <w:semiHidden/>
    <w:unhideWhenUsed/>
    <w:rsid w:val="000A70F7"/>
    <w:pPr>
      <w:spacing w:after="0"/>
    </w:pPr>
    <w:rPr>
      <w:rFonts w:asciiTheme="minorHAnsi" w:hAnsiTheme="minorHAnsi" w:cstheme="minorHAnsi"/>
      <w:sz w:val="22"/>
      <w:szCs w:val="22"/>
    </w:rPr>
  </w:style>
  <w:style w:type="paragraph" w:styleId="TOC5">
    <w:name w:val="toc 5"/>
    <w:basedOn w:val="Normal"/>
    <w:next w:val="Normal"/>
    <w:autoRedefine/>
    <w:uiPriority w:val="39"/>
    <w:semiHidden/>
    <w:unhideWhenUsed/>
    <w:rsid w:val="000A70F7"/>
    <w:pPr>
      <w:spacing w:after="0"/>
    </w:pPr>
    <w:rPr>
      <w:rFonts w:asciiTheme="minorHAnsi" w:hAnsiTheme="minorHAnsi" w:cstheme="minorHAnsi"/>
      <w:sz w:val="22"/>
      <w:szCs w:val="22"/>
    </w:rPr>
  </w:style>
  <w:style w:type="paragraph" w:styleId="TOC6">
    <w:name w:val="toc 6"/>
    <w:basedOn w:val="Normal"/>
    <w:next w:val="Normal"/>
    <w:autoRedefine/>
    <w:uiPriority w:val="39"/>
    <w:semiHidden/>
    <w:unhideWhenUsed/>
    <w:rsid w:val="000A70F7"/>
    <w:pPr>
      <w:spacing w:after="0"/>
    </w:pPr>
    <w:rPr>
      <w:rFonts w:asciiTheme="minorHAnsi" w:hAnsiTheme="minorHAnsi" w:cstheme="minorHAnsi"/>
      <w:sz w:val="22"/>
      <w:szCs w:val="22"/>
    </w:rPr>
  </w:style>
  <w:style w:type="paragraph" w:styleId="TOC7">
    <w:name w:val="toc 7"/>
    <w:basedOn w:val="Normal"/>
    <w:next w:val="Normal"/>
    <w:autoRedefine/>
    <w:uiPriority w:val="39"/>
    <w:semiHidden/>
    <w:unhideWhenUsed/>
    <w:rsid w:val="000A70F7"/>
    <w:pPr>
      <w:spacing w:after="0"/>
    </w:pPr>
    <w:rPr>
      <w:rFonts w:asciiTheme="minorHAnsi" w:hAnsiTheme="minorHAnsi" w:cstheme="minorHAnsi"/>
      <w:sz w:val="22"/>
      <w:szCs w:val="22"/>
    </w:rPr>
  </w:style>
  <w:style w:type="paragraph" w:styleId="TOC8">
    <w:name w:val="toc 8"/>
    <w:basedOn w:val="Normal"/>
    <w:next w:val="Normal"/>
    <w:autoRedefine/>
    <w:uiPriority w:val="39"/>
    <w:semiHidden/>
    <w:unhideWhenUsed/>
    <w:rsid w:val="000A70F7"/>
    <w:pPr>
      <w:spacing w:after="0"/>
    </w:pPr>
    <w:rPr>
      <w:rFonts w:asciiTheme="minorHAnsi" w:hAnsiTheme="minorHAnsi" w:cstheme="minorHAnsi"/>
      <w:sz w:val="22"/>
      <w:szCs w:val="22"/>
    </w:rPr>
  </w:style>
  <w:style w:type="paragraph" w:styleId="TOC9">
    <w:name w:val="toc 9"/>
    <w:basedOn w:val="Normal"/>
    <w:next w:val="Normal"/>
    <w:autoRedefine/>
    <w:uiPriority w:val="39"/>
    <w:semiHidden/>
    <w:unhideWhenUsed/>
    <w:rsid w:val="000A70F7"/>
    <w:pPr>
      <w:spacing w:after="0"/>
    </w:pPr>
    <w:rPr>
      <w:rFonts w:asciiTheme="minorHAnsi" w:hAnsiTheme="minorHAnsi" w:cstheme="minorHAnsi"/>
      <w:sz w:val="22"/>
      <w:szCs w:val="22"/>
    </w:rPr>
  </w:style>
  <w:style w:type="paragraph" w:styleId="Title">
    <w:name w:val="Title"/>
    <w:basedOn w:val="Normal"/>
    <w:next w:val="Normal"/>
    <w:link w:val="TitleChar"/>
    <w:uiPriority w:val="10"/>
    <w:qFormat/>
    <w:rsid w:val="00D80F48"/>
    <w:pPr>
      <w:spacing w:after="300"/>
      <w:contextualSpacing/>
      <w:jc w:val="right"/>
    </w:pPr>
    <w:rPr>
      <w:rFonts w:asciiTheme="majorHAnsi" w:eastAsiaTheme="majorEastAsia" w:hAnsiTheme="majorHAnsi" w:cstheme="majorBidi"/>
      <w:color w:val="303031" w:themeColor="text2" w:themeShade="BF"/>
      <w:spacing w:val="5"/>
      <w:kern w:val="28"/>
      <w:sz w:val="52"/>
      <w:szCs w:val="52"/>
    </w:rPr>
  </w:style>
  <w:style w:type="character" w:customStyle="1" w:styleId="TitleChar">
    <w:name w:val="Title Char"/>
    <w:basedOn w:val="DefaultParagraphFont"/>
    <w:link w:val="Title"/>
    <w:uiPriority w:val="10"/>
    <w:rsid w:val="00D80F48"/>
    <w:rPr>
      <w:rFonts w:asciiTheme="majorHAnsi" w:eastAsiaTheme="majorEastAsia" w:hAnsiTheme="majorHAnsi" w:cstheme="majorBidi"/>
      <w:color w:val="303031" w:themeColor="text2" w:themeShade="BF"/>
      <w:spacing w:val="5"/>
      <w:kern w:val="28"/>
      <w:sz w:val="52"/>
      <w:szCs w:val="52"/>
    </w:rPr>
  </w:style>
  <w:style w:type="paragraph" w:styleId="Subtitle">
    <w:name w:val="Subtitle"/>
    <w:basedOn w:val="Normal"/>
    <w:next w:val="Normal"/>
    <w:link w:val="SubtitleChar"/>
    <w:uiPriority w:val="11"/>
    <w:qFormat/>
    <w:rsid w:val="00D80F48"/>
    <w:pPr>
      <w:numPr>
        <w:ilvl w:val="1"/>
      </w:numPr>
    </w:pPr>
    <w:rPr>
      <w:rFonts w:asciiTheme="majorHAnsi" w:eastAsiaTheme="majorEastAsia" w:hAnsiTheme="majorHAnsi" w:cstheme="majorBidi"/>
      <w:i/>
      <w:iCs/>
      <w:color w:val="642673" w:themeColor="accent1"/>
      <w:spacing w:val="15"/>
      <w:sz w:val="24"/>
    </w:rPr>
  </w:style>
  <w:style w:type="character" w:customStyle="1" w:styleId="SubtitleChar">
    <w:name w:val="Subtitle Char"/>
    <w:basedOn w:val="DefaultParagraphFont"/>
    <w:link w:val="Subtitle"/>
    <w:uiPriority w:val="11"/>
    <w:rsid w:val="00D80F48"/>
    <w:rPr>
      <w:rFonts w:asciiTheme="majorHAnsi" w:eastAsiaTheme="majorEastAsia" w:hAnsiTheme="majorHAnsi" w:cstheme="majorBidi"/>
      <w:i/>
      <w:iCs/>
      <w:color w:val="642673" w:themeColor="accent1"/>
      <w:spacing w:val="15"/>
    </w:rPr>
  </w:style>
  <w:style w:type="paragraph" w:customStyle="1" w:styleId="EllucianTitlePage">
    <w:name w:val="Ellucian Title Page"/>
    <w:basedOn w:val="Normal"/>
    <w:qFormat/>
    <w:rsid w:val="00AD26A6"/>
    <w:pPr>
      <w:spacing w:after="0"/>
      <w:jc w:val="right"/>
    </w:pPr>
    <w:rPr>
      <w:rFonts w:eastAsia="Times New Roman" w:cs="Arial"/>
      <w:color w:val="000000"/>
      <w:sz w:val="48"/>
    </w:rPr>
  </w:style>
  <w:style w:type="paragraph" w:customStyle="1" w:styleId="Boilerplate">
    <w:name w:val="Boilerplate"/>
    <w:rsid w:val="00AD26A6"/>
    <w:pPr>
      <w:widowControl w:val="0"/>
      <w:spacing w:before="40"/>
    </w:pPr>
    <w:rPr>
      <w:rFonts w:ascii="Arial" w:eastAsia="Times New Roman" w:hAnsi="Arial" w:cs="Times New Roman"/>
      <w:b/>
      <w:sz w:val="16"/>
      <w:szCs w:val="16"/>
    </w:rPr>
  </w:style>
  <w:style w:type="character" w:styleId="Hyperlink">
    <w:name w:val="Hyperlink"/>
    <w:basedOn w:val="DefaultParagraphFont"/>
    <w:uiPriority w:val="99"/>
    <w:unhideWhenUsed/>
    <w:rsid w:val="00586928"/>
    <w:rPr>
      <w:color w:val="462F89" w:themeColor="hyperlink"/>
      <w:u w:val="single"/>
    </w:rPr>
  </w:style>
  <w:style w:type="character" w:styleId="UnresolvedMention">
    <w:name w:val="Unresolved Mention"/>
    <w:basedOn w:val="DefaultParagraphFont"/>
    <w:uiPriority w:val="99"/>
    <w:semiHidden/>
    <w:unhideWhenUsed/>
    <w:rsid w:val="005869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hyperlink" Target="mailto:actionline@ellucian.com" TargetMode="External"/><Relationship Id="rId17" Type="http://schemas.openxmlformats.org/officeDocument/2006/relationships/image" Target="media/image6.png"/><Relationship Id="rId25" Type="http://schemas.openxmlformats.org/officeDocument/2006/relationships/hyperlink" Target="https://training.ellucian.com/learn"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Ellucian 2017 template (02) E">
  <a:themeElements>
    <a:clrScheme name="Ellucian 2017">
      <a:dk1>
        <a:srgbClr val="414042"/>
      </a:dk1>
      <a:lt1>
        <a:sysClr val="window" lastClr="FFFFFF"/>
      </a:lt1>
      <a:dk2>
        <a:srgbClr val="414042"/>
      </a:dk2>
      <a:lt2>
        <a:srgbClr val="E2ECEC"/>
      </a:lt2>
      <a:accent1>
        <a:srgbClr val="642673"/>
      </a:accent1>
      <a:accent2>
        <a:srgbClr val="45A1AA"/>
      </a:accent2>
      <a:accent3>
        <a:srgbClr val="68C184"/>
      </a:accent3>
      <a:accent4>
        <a:srgbClr val="462F89"/>
      </a:accent4>
      <a:accent5>
        <a:srgbClr val="B61F5D"/>
      </a:accent5>
      <a:accent6>
        <a:srgbClr val="63A8E2"/>
      </a:accent6>
      <a:hlink>
        <a:srgbClr val="462F89"/>
      </a:hlink>
      <a:folHlink>
        <a:srgbClr val="A1ABD7"/>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Ellucian 2017 template (02) E" id="{AB3597CE-8B55-43D6-A058-23B055BBEA22}" vid="{0FFAFD90-0D96-4622-AB9E-A6BC1D2BD95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980E3DD9856641B760CEAA674EBD4F" ma:contentTypeVersion="11" ma:contentTypeDescription="Create a new document." ma:contentTypeScope="" ma:versionID="483de2fab3479f1b7e66d9be1074df55">
  <xsd:schema xmlns:xsd="http://www.w3.org/2001/XMLSchema" xmlns:xs="http://www.w3.org/2001/XMLSchema" xmlns:p="http://schemas.microsoft.com/office/2006/metadata/properties" xmlns:ns2="6fdccfa0-617a-4232-b985-5740ab462510" xmlns:ns3="http://schemas.microsoft.com/sharepoint/v4" targetNamespace="http://schemas.microsoft.com/office/2006/metadata/properties" ma:root="true" ma:fieldsID="1e318bbd3e62d72adeb2b15d10b70de3" ns2:_="" ns3:_="">
    <xsd:import namespace="6fdccfa0-617a-4232-b985-5740ab462510"/>
    <xsd:import namespace="http://schemas.microsoft.com/sharepoint/v4"/>
    <xsd:element name="properties">
      <xsd:complexType>
        <xsd:sequence>
          <xsd:element name="documentManagement">
            <xsd:complexType>
              <xsd:all>
                <xsd:element ref="ns2:Team_x0020_Lookup" minOccurs="0"/>
                <xsd:element ref="ns2:Module" minOccurs="0"/>
                <xsd:element ref="ns2:Engagement" minOccurs="0"/>
                <xsd:element ref="ns2:Product" minOccurs="0"/>
                <xsd:element ref="ns2:Document_x0020_Type" minOccurs="0"/>
                <xsd:element ref="ns2:RRR" minOccurs="0"/>
                <xsd:element ref="ns2:Notes0"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ccfa0-617a-4232-b985-5740ab462510" elementFormDefault="qualified">
    <xsd:import namespace="http://schemas.microsoft.com/office/2006/documentManagement/types"/>
    <xsd:import namespace="http://schemas.microsoft.com/office/infopath/2007/PartnerControls"/>
    <xsd:element name="Team_x0020_Lookup" ma:index="2" nillable="true" ma:displayName="Team Lookup" ma:list="{5d0c1258-c414-4cd9-945c-c3a2796b36db}" ma:internalName="Team_x0020_Lookup" ma:readOnly="false" ma:showField="Title">
      <xsd:complexType>
        <xsd:complexContent>
          <xsd:extension base="dms:MultiChoiceLookup">
            <xsd:sequence>
              <xsd:element name="Value" type="dms:Lookup" maxOccurs="unbounded" minOccurs="0" nillable="true"/>
            </xsd:sequence>
          </xsd:extension>
        </xsd:complexContent>
      </xsd:complexType>
    </xsd:element>
    <xsd:element name="Module" ma:index="3" nillable="true" ma:displayName="Module" ma:description="Will potentially change this to a drop down, but a text field will be best for initial population" ma:format="Dropdown" ma:internalName="Module">
      <xsd:simpleType>
        <xsd:union memberTypes="dms:Text">
          <xsd:simpleType>
            <xsd:restriction base="dms:Choice">
              <xsd:enumeration value="Academic History"/>
              <xsd:enumeration value="Accounts Receivable"/>
              <xsd:enumeration value="Admissions"/>
              <xsd:enumeration value="AIP - Action Item Processing"/>
              <xsd:enumeration value="All"/>
              <xsd:enumeration value="All Services"/>
              <xsd:enumeration value="AR"/>
              <xsd:enumeration value="AR Student"/>
              <xsd:enumeration value="Attendance Tracking"/>
              <xsd:enumeration value="Banner - General"/>
              <xsd:enumeration value="Banner Data Migration Services"/>
              <xsd:enumeration value="Banner Financial Aid"/>
              <xsd:enumeration value="Banner SaaS"/>
              <xsd:enumeration value="BCM Banner Communication Management"/>
              <xsd:enumeration value="BDM - Banner Document Management"/>
              <xsd:enumeration value="CalB"/>
              <xsd:enumeration value="Catalog"/>
              <xsd:enumeration value="Class Schedule"/>
              <xsd:enumeration value="Common Matching"/>
              <xsd:enumeration value="Concurrent Curricula"/>
              <xsd:enumeration value="Curriculum, Advising, Program Planning (CAPP)"/>
              <xsd:enumeration value="Data Extract"/>
              <xsd:enumeration value="Engagement"/>
              <xsd:enumeration value="Event Management"/>
              <xsd:enumeration value="Faculty Load"/>
              <xsd:enumeration value="Fee Assessment"/>
              <xsd:enumeration value="Finance"/>
              <xsd:enumeration value="Financial Aid"/>
              <xsd:enumeration value="Flex Registration"/>
              <xsd:enumeration value="Fupload"/>
              <xsd:enumeration value="General Person"/>
              <xsd:enumeration value="General Student"/>
              <xsd:enumeration value="HR, Finance"/>
              <xsd:enumeration value="Human Resources"/>
              <xsd:enumeration value="Integrations"/>
              <xsd:enumeration value="ISSM"/>
              <xsd:enumeration value="Job Submission"/>
              <xsd:enumeration value="Letter Generation"/>
              <xsd:enumeration value="Location Management"/>
              <xsd:enumeration value="Mass Data Update Utility"/>
              <xsd:enumeration value="MEP - Multi-Entity Processing (formerly STP)"/>
              <xsd:enumeration value="Needs Analysis"/>
              <xsd:enumeration value="New Hire Training"/>
              <xsd:enumeration value="Overview"/>
              <xsd:enumeration value="Population Selection"/>
              <xsd:enumeration value="Process Improvement"/>
              <xsd:enumeration value="Recruitment"/>
              <xsd:enumeration value="Registration"/>
              <xsd:enumeration value="Regulatory - US"/>
              <xsd:enumeration value="SDE - Supplemental Data Engine"/>
              <xsd:enumeration value="Security"/>
              <xsd:enumeration value="SSB Configuration and Web Tailor"/>
              <xsd:enumeration value="SSB Faculty"/>
              <xsd:enumeration value="SSB General"/>
              <xsd:enumeration value="SSB Registration"/>
              <xsd:enumeration value="Start of Term End of Term Processing"/>
              <xsd:enumeration value="Student"/>
              <xsd:enumeration value="Student Aid"/>
              <xsd:enumeration value="Student Technical"/>
              <xsd:enumeration value="Survey"/>
              <xsd:enumeration value="System Analysis"/>
              <xsd:enumeration value="Texas"/>
              <xsd:enumeration value="Transfer Credit"/>
            </xsd:restriction>
          </xsd:simpleType>
        </xsd:union>
      </xsd:simpleType>
    </xsd:element>
    <xsd:element name="Engagement" ma:index="4" nillable="true" ma:displayName="Engagement" ma:internalName="Engagement">
      <xsd:simpleType>
        <xsd:restriction base="dms:Text">
          <xsd:maxLength value="255"/>
        </xsd:restriction>
      </xsd:simpleType>
    </xsd:element>
    <xsd:element name="Product" ma:index="5" nillable="true" ma:displayName="Product" ma:internalName="Product">
      <xsd:simpleType>
        <xsd:restriction base="dms:Text">
          <xsd:maxLength value="255"/>
        </xsd:restriction>
      </xsd:simpleType>
    </xsd:element>
    <xsd:element name="Document_x0020_Type" ma:index="6" nillable="true" ma:displayName="Document Type" ma:format="Dropdown" ma:internalName="Document_x0020_Type">
      <xsd:simpleType>
        <xsd:union memberTypes="dms:Text">
          <xsd:simpleType>
            <xsd:restriction base="dms:Choice">
              <xsd:enumeration value="2019 eLive"/>
              <xsd:enumeration value="2019 eLive Client Presentation"/>
              <xsd:enumeration value="Admin/User Guide"/>
              <xsd:enumeration value="Agenda"/>
              <xsd:enumeration value="Assessment"/>
              <xsd:enumeration value="Call Notes"/>
              <xsd:enumeration value="Clarity Staffing Plan"/>
              <xsd:enumeration value="Consultant Guide"/>
              <xsd:enumeration value="Consultant's Training Data"/>
              <xsd:enumeration value="Conversion Documents"/>
              <xsd:enumeration value="Decision Workbook"/>
              <xsd:enumeration value="Delivery Document"/>
              <xsd:enumeration value="Discovery Matrix"/>
              <xsd:enumeration value="DRAFT Agenda"/>
              <xsd:enumeration value="Ellucian Guide"/>
              <xsd:enumeration value="Engagement Report"/>
              <xsd:enumeration value="FAQ"/>
              <xsd:enumeration value="GES Guide"/>
              <xsd:enumeration value="Go Live Checklist"/>
              <xsd:enumeration value="Implementation Guide"/>
              <xsd:enumeration value="Implementation Synopsis"/>
              <xsd:enumeration value="ISSM Script"/>
              <xsd:enumeration value="Job Aid"/>
              <xsd:enumeration value="Notes"/>
              <xsd:enumeration value="Overview"/>
              <xsd:enumeration value="Planning Call"/>
              <xsd:enumeration value="Presentation"/>
              <xsd:enumeration value="Project Schedule"/>
              <xsd:enumeration value="Questionnaire"/>
              <xsd:enumeration value="Quick Start Guide"/>
              <xsd:enumeration value="Recording"/>
              <xsd:enumeration value="Reference"/>
              <xsd:enumeration value="Release Guide"/>
              <xsd:enumeration value="Release Notes"/>
              <xsd:enumeration value="Report"/>
              <xsd:enumeration value="Sales Support"/>
              <xsd:enumeration value="Sample/Template"/>
              <xsd:enumeration value="Schedule"/>
              <xsd:enumeration value="Security Matrix"/>
              <xsd:enumeration value="Self Service Roadmap"/>
              <xsd:enumeration value="Service Package Cosntruction"/>
              <xsd:enumeration value="Service Preparation Document"/>
              <xsd:enumeration value="SOW"/>
              <xsd:enumeration value="Staffing Plan"/>
              <xsd:enumeration value="Summary of Findings and Recommendations"/>
              <xsd:enumeration value="Team Enablement"/>
              <xsd:enumeration value="Team Meeting"/>
              <xsd:enumeration value="Template"/>
              <xsd:enumeration value="Test Plan"/>
              <xsd:enumeration value="Training"/>
              <xsd:enumeration value="User Acceptance Sign off"/>
              <xsd:enumeration value="Workbook"/>
              <xsd:enumeration value="Worksheet"/>
            </xsd:restriction>
          </xsd:simpleType>
        </xsd:union>
      </xsd:simpleType>
    </xsd:element>
    <xsd:element name="RRR" ma:index="7" nillable="true" ma:displayName="RRR" ma:default="0" ma:description="Release Readiness Review" ma:internalName="RRR">
      <xsd:simpleType>
        <xsd:restriction base="dms:Boolean"/>
      </xsd:simpleType>
    </xsd:element>
    <xsd:element name="Notes0" ma:index="8" nillable="true" ma:displayName="Not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Product xmlns="6fdccfa0-617a-4232-b985-5740ab462510">Banner - Financial Aid</Product>
    <Document_x0020_Type xmlns="6fdccfa0-617a-4232-b985-5740ab462510">Job Aid</Document_x0020_Type>
    <RRR xmlns="6fdccfa0-617a-4232-b985-5740ab462510">false</RRR>
    <Module xmlns="6fdccfa0-617a-4232-b985-5740ab462510">Banner Financial Aid</Module>
    <Engagement xmlns="6fdccfa0-617a-4232-b985-5740ab462510">Course Program of Study (CPOS)</Engagement>
    <Team_x0020_Lookup xmlns="6fdccfa0-617a-4232-b985-5740ab462510">
      <Value>10</Value>
    </Team_x0020_Lookup>
    <Notes0 xmlns="6fdccfa0-617a-4232-b985-5740ab462510" xsi:nil="true"/>
  </documentManagement>
</p:properties>
</file>

<file path=customXml/itemProps1.xml><?xml version="1.0" encoding="utf-8"?>
<ds:datastoreItem xmlns:ds="http://schemas.openxmlformats.org/officeDocument/2006/customXml" ds:itemID="{377A64EA-29F2-4C7A-A7F5-A7A4BDF031FD}">
  <ds:schemaRefs>
    <ds:schemaRef ds:uri="http://schemas.openxmlformats.org/officeDocument/2006/bibliography"/>
  </ds:schemaRefs>
</ds:datastoreItem>
</file>

<file path=customXml/itemProps2.xml><?xml version="1.0" encoding="utf-8"?>
<ds:datastoreItem xmlns:ds="http://schemas.openxmlformats.org/officeDocument/2006/customXml" ds:itemID="{2361BC70-E79D-4882-B8E3-F6E007EF8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ccfa0-617a-4232-b985-5740ab4625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FE92D6-1533-4223-AF61-775597B52E36}">
  <ds:schemaRefs>
    <ds:schemaRef ds:uri="http://schemas.microsoft.com/sharepoint/v3/contenttype/forms"/>
  </ds:schemaRefs>
</ds:datastoreItem>
</file>

<file path=customXml/itemProps4.xml><?xml version="1.0" encoding="utf-8"?>
<ds:datastoreItem xmlns:ds="http://schemas.openxmlformats.org/officeDocument/2006/customXml" ds:itemID="{E6191A9B-D360-4299-A96E-F06949DF03FD}">
  <ds:schemaRefs>
    <ds:schemaRef ds:uri="http://schemas.microsoft.com/office/2006/metadata/properties"/>
    <ds:schemaRef ds:uri="http://schemas.microsoft.com/office/infopath/2007/PartnerControls"/>
    <ds:schemaRef ds:uri="http://schemas.microsoft.com/sharepoint/v4"/>
    <ds:schemaRef ds:uri="6fdccfa0-617a-4232-b985-5740ab46251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1691</Words>
  <Characters>9640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IDN - Ellucian Word Template</vt:lpstr>
    </vt:vector>
  </TitlesOfParts>
  <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BFA Job Aid- Course Program of Study (CPOS)</dc:title>
  <dc:subject/>
  <dc:creator>tijohnso</dc:creator>
  <cp:keywords/>
  <dc:description/>
  <cp:lastModifiedBy>Cullum, Missie</cp:lastModifiedBy>
  <cp:revision>2</cp:revision>
  <cp:lastPrinted>2012-04-18T16:56:00Z</cp:lastPrinted>
  <dcterms:created xsi:type="dcterms:W3CDTF">2021-03-31T14:29:00Z</dcterms:created>
  <dcterms:modified xsi:type="dcterms:W3CDTF">2021-03-31T14:29:00Z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0x010100EE980E3DD9856641B760CEAA674EBD4F</vt:lpwstr>
  </property>
  <property fmtid="{D5CDD505-2E9C-101B-9397-08002B2CF9AE}" pid="3" name="WorkflowChangePath">
    <vt:lpwstr>7c8400d0-a84f-403e-a8ca-37de6a498fe8,2;7c8400d0-a84f-403e-a8ca-37de6a498fe8,4;7c8400d0-a84f-403e-a8ca-37de6a498fe8,6;7c8400d0-a84f-403e-a8ca-37de6a498fe8,8;</vt:lpwstr>
  </property>
  <property fmtid="{D5CDD505-2E9C-101B-9397-08002B2CF9AE}" pid="4" name="Order">
    <vt:r8>10300</vt:r8>
  </property>
</Properties>
</file>