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E1" w:rsidRPr="00E148F4" w:rsidRDefault="000503E1" w:rsidP="000503E1">
      <w:pPr>
        <w:pStyle w:val="InsertLog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01344" wp14:editId="533FDCC9">
                <wp:simplePos x="0" y="0"/>
                <wp:positionH relativeFrom="column">
                  <wp:posOffset>93345</wp:posOffset>
                </wp:positionH>
                <wp:positionV relativeFrom="paragraph">
                  <wp:posOffset>-647700</wp:posOffset>
                </wp:positionV>
                <wp:extent cx="6048375" cy="431800"/>
                <wp:effectExtent l="26670" t="95250" r="40005" b="120650"/>
                <wp:wrapNone/>
                <wp:docPr id="2" name="Double Wa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318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B9822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2" o:spid="_x0000_s1026" type="#_x0000_t188" style="position:absolute;margin-left:7.35pt;margin-top:-51pt;width:476.2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E148F4">
        <w:rPr>
          <w:color w:val="000000"/>
          <w:sz w:val="26"/>
          <w:szCs w:val="26"/>
        </w:rPr>
        <w:t>Curriculum Vitae</w:t>
      </w:r>
    </w:p>
    <w:p w:rsidR="000503E1" w:rsidRPr="000524EC" w:rsidRDefault="000503E1" w:rsidP="000503E1">
      <w:pPr>
        <w:spacing w:line="276" w:lineRule="auto"/>
        <w:jc w:val="center"/>
        <w:rPr>
          <w:b/>
          <w:sz w:val="40"/>
          <w:szCs w:val="40"/>
        </w:rPr>
      </w:pPr>
      <w:r w:rsidRPr="000524EC">
        <w:rPr>
          <w:b/>
          <w:sz w:val="40"/>
          <w:szCs w:val="40"/>
        </w:rPr>
        <w:t>Wanda Hawkins Burrell</w:t>
      </w:r>
    </w:p>
    <w:p w:rsidR="000503E1" w:rsidRPr="00E148F4" w:rsidRDefault="00926821" w:rsidP="000503E1">
      <w:pPr>
        <w:jc w:val="center"/>
        <w:rPr>
          <w:sz w:val="22"/>
          <w:szCs w:val="22"/>
        </w:rPr>
      </w:pPr>
      <w:r>
        <w:rPr>
          <w:sz w:val="22"/>
          <w:szCs w:val="22"/>
        </w:rPr>
        <w:t>Tennessee State University</w:t>
      </w:r>
    </w:p>
    <w:p w:rsidR="000503E1" w:rsidRDefault="00926821" w:rsidP="000503E1">
      <w:pPr>
        <w:jc w:val="center"/>
        <w:rPr>
          <w:sz w:val="22"/>
          <w:szCs w:val="22"/>
        </w:rPr>
      </w:pPr>
      <w:r>
        <w:rPr>
          <w:sz w:val="22"/>
          <w:szCs w:val="22"/>
        </w:rPr>
        <w:t>Nashville, Tennessee 37208</w:t>
      </w:r>
    </w:p>
    <w:p w:rsidR="000503E1" w:rsidRPr="00231016" w:rsidRDefault="00926821" w:rsidP="000503E1">
      <w:pPr>
        <w:pStyle w:val="InsertLogo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wburrell@tnstate.edu</w:t>
      </w:r>
    </w:p>
    <w:p w:rsidR="000503E1" w:rsidRDefault="000503E1" w:rsidP="000503E1">
      <w:pPr>
        <w:jc w:val="center"/>
        <w:rPr>
          <w:b/>
        </w:rPr>
      </w:pPr>
    </w:p>
    <w:p w:rsidR="000503E1" w:rsidRDefault="000503E1" w:rsidP="000503E1">
      <w:pPr>
        <w:jc w:val="center"/>
        <w:rPr>
          <w:b/>
        </w:rPr>
      </w:pPr>
      <w:r w:rsidRPr="00E148F4">
        <w:rPr>
          <w:b/>
        </w:rPr>
        <w:t>EDUCATION:</w:t>
      </w:r>
    </w:p>
    <w:p w:rsidR="000503E1" w:rsidRDefault="000503E1" w:rsidP="000503E1">
      <w:pPr>
        <w:ind w:firstLine="720"/>
      </w:pPr>
      <w:r w:rsidRPr="00E148F4">
        <w:rPr>
          <w:rFonts w:ascii="Cambria" w:hAnsi="Cambria"/>
          <w:b/>
        </w:rPr>
        <w:t>Masters of Science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Meharry</w:t>
      </w:r>
      <w:proofErr w:type="spellEnd"/>
      <w:r>
        <w:t xml:space="preserve"> Medical College</w:t>
      </w:r>
    </w:p>
    <w:p w:rsidR="000503E1" w:rsidRDefault="000503E1" w:rsidP="000503E1">
      <w:pPr>
        <w:ind w:firstLine="720"/>
      </w:pPr>
      <w:r>
        <w:t xml:space="preserve">                                 </w:t>
      </w:r>
      <w:r>
        <w:tab/>
      </w:r>
      <w:r>
        <w:tab/>
      </w:r>
      <w:r>
        <w:tab/>
      </w:r>
      <w:r>
        <w:tab/>
        <w:t>Nashville, TN</w:t>
      </w:r>
    </w:p>
    <w:p w:rsidR="000503E1" w:rsidRDefault="000503E1" w:rsidP="000503E1">
      <w:pPr>
        <w:ind w:firstLine="720"/>
      </w:pPr>
      <w:r>
        <w:t>Major: Public Health</w:t>
      </w:r>
      <w:r>
        <w:tab/>
      </w:r>
      <w:r>
        <w:tab/>
      </w:r>
      <w:r>
        <w:tab/>
        <w:t xml:space="preserve">            August    1981</w:t>
      </w:r>
    </w:p>
    <w:p w:rsidR="000503E1" w:rsidRDefault="000503E1" w:rsidP="000503E1">
      <w:pPr>
        <w:ind w:firstLine="720"/>
      </w:pPr>
    </w:p>
    <w:p w:rsidR="000503E1" w:rsidRDefault="000503E1" w:rsidP="000503E1">
      <w:pPr>
        <w:ind w:firstLine="720"/>
      </w:pPr>
      <w:r>
        <w:t xml:space="preserve">Completed Internship at </w:t>
      </w:r>
    </w:p>
    <w:p w:rsidR="000503E1" w:rsidRDefault="000503E1" w:rsidP="000503E1">
      <w:pPr>
        <w:ind w:firstLine="720"/>
      </w:pPr>
      <w:r>
        <w:t>Hubbard Hospital Nursing Department         August    1981</w:t>
      </w:r>
    </w:p>
    <w:p w:rsidR="000503E1" w:rsidRDefault="000503E1" w:rsidP="000503E1">
      <w:pPr>
        <w:ind w:firstLine="720"/>
      </w:pPr>
    </w:p>
    <w:p w:rsidR="000503E1" w:rsidRDefault="000503E1" w:rsidP="000503E1">
      <w:pPr>
        <w:ind w:firstLine="720"/>
      </w:pPr>
      <w:r w:rsidRPr="00E148F4">
        <w:rPr>
          <w:rFonts w:cs="Aharoni"/>
          <w:b/>
        </w:rPr>
        <w:t>Medical Technology Certificate</w:t>
      </w:r>
      <w:r>
        <w:rPr>
          <w:b/>
        </w:rPr>
        <w:tab/>
      </w:r>
      <w:r>
        <w:rPr>
          <w:b/>
        </w:rPr>
        <w:tab/>
      </w:r>
      <w:proofErr w:type="spellStart"/>
      <w:r>
        <w:t>Meharry</w:t>
      </w:r>
      <w:proofErr w:type="spellEnd"/>
      <w:r>
        <w:t xml:space="preserve"> Medical College</w:t>
      </w:r>
    </w:p>
    <w:p w:rsidR="000503E1" w:rsidRDefault="000503E1" w:rsidP="000503E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</w:p>
    <w:p w:rsidR="000503E1" w:rsidRDefault="000503E1" w:rsidP="000503E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August 1973</w:t>
      </w:r>
    </w:p>
    <w:p w:rsidR="000503E1" w:rsidRDefault="000503E1" w:rsidP="000503E1">
      <w:pPr>
        <w:ind w:left="5040" w:hanging="4320"/>
        <w:rPr>
          <w:rFonts w:ascii="Cambria" w:hAnsi="Cambria"/>
          <w:b/>
        </w:rPr>
      </w:pPr>
    </w:p>
    <w:p w:rsidR="000503E1" w:rsidRDefault="000503E1" w:rsidP="000503E1">
      <w:pPr>
        <w:ind w:left="5040" w:hanging="4320"/>
      </w:pPr>
      <w:r w:rsidRPr="00E148F4">
        <w:rPr>
          <w:rFonts w:ascii="Cambria" w:hAnsi="Cambria"/>
          <w:b/>
        </w:rPr>
        <w:t>Bachelor of Science</w:t>
      </w:r>
      <w:r>
        <w:rPr>
          <w:b/>
        </w:rPr>
        <w:tab/>
      </w:r>
      <w:bookmarkStart w:id="0" w:name="_GoBack"/>
      <w:r>
        <w:t>Tennessee State University</w:t>
      </w:r>
    </w:p>
    <w:bookmarkEnd w:id="0"/>
    <w:p w:rsidR="000503E1" w:rsidRDefault="000503E1" w:rsidP="000503E1">
      <w:pPr>
        <w:ind w:left="5040" w:hanging="4320"/>
      </w:pPr>
      <w:r w:rsidRPr="00547D8A">
        <w:t>Major: Zoology</w:t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</w:p>
    <w:p w:rsidR="000503E1" w:rsidRDefault="000503E1" w:rsidP="000503E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date">
        <w:smartTagPr>
          <w:attr w:name="Month" w:val="6"/>
          <w:attr w:name="Day" w:val="3"/>
          <w:attr w:name="Year" w:val="1972"/>
        </w:smartTagPr>
        <w:r>
          <w:t>June 3, 1972</w:t>
        </w:r>
      </w:smartTag>
    </w:p>
    <w:p w:rsidR="000503E1" w:rsidRDefault="000503E1" w:rsidP="000503E1">
      <w:pPr>
        <w:rPr>
          <w:b/>
        </w:rPr>
      </w:pPr>
    </w:p>
    <w:p w:rsidR="000503E1" w:rsidRDefault="000503E1" w:rsidP="000503E1">
      <w:pPr>
        <w:rPr>
          <w:b/>
        </w:rPr>
      </w:pPr>
      <w:r w:rsidRPr="00E148F4">
        <w:rPr>
          <w:b/>
        </w:rPr>
        <w:t>PROFESSIONAL EMPLOYMENT:</w:t>
      </w:r>
    </w:p>
    <w:p w:rsidR="000503E1" w:rsidRDefault="000503E1" w:rsidP="000503E1">
      <w:pPr>
        <w:rPr>
          <w:i/>
        </w:rPr>
      </w:pPr>
      <w:r>
        <w:rPr>
          <w:i/>
        </w:rPr>
        <w:t xml:space="preserve">             Assistant Professor (tenured)                        2010-present</w:t>
      </w:r>
    </w:p>
    <w:p w:rsidR="000503E1" w:rsidRPr="008743B1" w:rsidRDefault="000503E1" w:rsidP="000503E1">
      <w:r>
        <w:rPr>
          <w:i/>
        </w:rPr>
        <w:t xml:space="preserve">             </w:t>
      </w:r>
      <w:r w:rsidRPr="008743B1">
        <w:t>Public Health, Health Administration</w:t>
      </w:r>
    </w:p>
    <w:p w:rsidR="000503E1" w:rsidRPr="008743B1" w:rsidRDefault="000503E1" w:rsidP="000503E1">
      <w:r w:rsidRPr="008743B1">
        <w:t xml:space="preserve">             </w:t>
      </w:r>
      <w:proofErr w:type="gramStart"/>
      <w:r w:rsidRPr="008743B1">
        <w:t>and</w:t>
      </w:r>
      <w:proofErr w:type="gramEnd"/>
      <w:r w:rsidRPr="008743B1">
        <w:t xml:space="preserve"> Health Sciences Department</w:t>
      </w:r>
    </w:p>
    <w:p w:rsidR="000503E1" w:rsidRPr="008743B1" w:rsidRDefault="000503E1" w:rsidP="000503E1">
      <w:r w:rsidRPr="008743B1">
        <w:t xml:space="preserve">             Tennessee State University </w:t>
      </w:r>
    </w:p>
    <w:p w:rsidR="000503E1" w:rsidRDefault="000503E1" w:rsidP="000503E1">
      <w:pPr>
        <w:rPr>
          <w:i/>
        </w:rPr>
      </w:pPr>
    </w:p>
    <w:p w:rsidR="000503E1" w:rsidRPr="00FA0DAA" w:rsidRDefault="000503E1" w:rsidP="000503E1">
      <w:pPr>
        <w:rPr>
          <w:i/>
        </w:rPr>
      </w:pPr>
      <w:r>
        <w:rPr>
          <w:i/>
        </w:rPr>
        <w:t xml:space="preserve">            </w:t>
      </w:r>
      <w:r w:rsidRPr="00FA0DAA">
        <w:rPr>
          <w:i/>
        </w:rPr>
        <w:t>Assistant Professor</w:t>
      </w:r>
      <w:r>
        <w:rPr>
          <w:i/>
        </w:rPr>
        <w:t xml:space="preserve">                </w:t>
      </w:r>
      <w:r>
        <w:rPr>
          <w:i/>
        </w:rPr>
        <w:tab/>
        <w:t xml:space="preserve">           </w:t>
      </w:r>
      <w:r w:rsidR="00926821">
        <w:rPr>
          <w:i/>
        </w:rPr>
        <w:t xml:space="preserve">           </w:t>
      </w:r>
      <w:r>
        <w:rPr>
          <w:i/>
        </w:rPr>
        <w:t xml:space="preserve"> </w:t>
      </w:r>
      <w:r>
        <w:t xml:space="preserve"> 1991 to 2010</w:t>
      </w:r>
      <w:r>
        <w:rPr>
          <w:i/>
        </w:rPr>
        <w:tab/>
      </w:r>
    </w:p>
    <w:p w:rsidR="000503E1" w:rsidRDefault="000503E1" w:rsidP="000503E1">
      <w:r>
        <w:tab/>
        <w:t>Department of Medical Technology</w:t>
      </w:r>
    </w:p>
    <w:p w:rsidR="000503E1" w:rsidRDefault="000503E1" w:rsidP="000503E1">
      <w:r>
        <w:tab/>
      </w:r>
      <w:smartTag w:uri="urn:schemas-microsoft-com:office:smarttags" w:element="place">
        <w:smartTag w:uri="urn:schemas-microsoft-com:office:smarttags" w:element="PlaceName">
          <w:r>
            <w:t>Tennessee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0503E1" w:rsidRDefault="000503E1" w:rsidP="000503E1">
      <w:r>
        <w:t xml:space="preserve"> </w:t>
      </w:r>
    </w:p>
    <w:p w:rsidR="000503E1" w:rsidRPr="00FA0DAA" w:rsidRDefault="000503E1" w:rsidP="000503E1">
      <w:r>
        <w:tab/>
      </w:r>
      <w:r>
        <w:rPr>
          <w:i/>
        </w:rPr>
        <w:t xml:space="preserve">Medical Technology Supervisor                      </w:t>
      </w:r>
      <w:r>
        <w:t>1989-1991</w:t>
      </w:r>
    </w:p>
    <w:p w:rsidR="000503E1" w:rsidRDefault="000503E1" w:rsidP="000503E1">
      <w:pPr>
        <w:ind w:firstLine="720"/>
      </w:pPr>
      <w:smartTag w:uri="urn:schemas-microsoft-com:office:smarttags" w:element="place">
        <w:smartTag w:uri="urn:schemas-microsoft-com:office:smarttags" w:element="PlaceName">
          <w:r>
            <w:t>Comprehensive</w:t>
          </w:r>
        </w:smartTag>
        <w:r>
          <w:t xml:space="preserve"> </w:t>
        </w:r>
        <w:smartTag w:uri="urn:schemas-microsoft-com:office:smarttags" w:element="PlaceName">
          <w:r>
            <w:t>Sickle</w:t>
          </w:r>
        </w:smartTag>
        <w:r>
          <w:t xml:space="preserve"> </w:t>
        </w:r>
        <w:smartTag w:uri="urn:schemas-microsoft-com:office:smarttags" w:element="PlaceName">
          <w:r>
            <w:t>Cell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0503E1" w:rsidRDefault="000503E1" w:rsidP="000503E1">
      <w:pPr>
        <w:ind w:firstLine="720"/>
      </w:pPr>
      <w:proofErr w:type="spellStart"/>
      <w:smartTag w:uri="urn:schemas-microsoft-com:office:smarttags" w:element="place">
        <w:smartTag w:uri="urn:schemas-microsoft-com:office:smarttags" w:element="PlaceName">
          <w:r>
            <w:t>Meharry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0503E1" w:rsidRDefault="000503E1" w:rsidP="000503E1">
      <w:pPr>
        <w:ind w:firstLine="720"/>
      </w:pP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Tennessee</w:t>
          </w:r>
        </w:smartTag>
      </w:smartTag>
    </w:p>
    <w:p w:rsidR="000503E1" w:rsidRDefault="000503E1" w:rsidP="000503E1">
      <w:r>
        <w:tab/>
      </w:r>
    </w:p>
    <w:p w:rsidR="000503E1" w:rsidRDefault="000503E1" w:rsidP="000503E1">
      <w:pPr>
        <w:ind w:firstLine="720"/>
      </w:pPr>
      <w:r>
        <w:rPr>
          <w:i/>
        </w:rPr>
        <w:t xml:space="preserve">Assistant </w:t>
      </w:r>
      <w:r w:rsidRPr="00FA0DAA">
        <w:rPr>
          <w:i/>
        </w:rPr>
        <w:t xml:space="preserve">Laboratory Manager </w:t>
      </w:r>
      <w:r>
        <w:rPr>
          <w:i/>
        </w:rPr>
        <w:t>and</w:t>
      </w:r>
      <w:r>
        <w:rPr>
          <w:i/>
        </w:rPr>
        <w:tab/>
      </w:r>
      <w:r>
        <w:rPr>
          <w:i/>
        </w:rPr>
        <w:tab/>
      </w:r>
      <w:r>
        <w:t>1981-1989</w:t>
      </w:r>
    </w:p>
    <w:p w:rsidR="000503E1" w:rsidRDefault="000503E1" w:rsidP="000503E1">
      <w:pPr>
        <w:ind w:firstLine="720"/>
        <w:rPr>
          <w:i/>
        </w:rPr>
      </w:pPr>
      <w:r w:rsidRPr="00FA0DAA">
        <w:rPr>
          <w:i/>
        </w:rPr>
        <w:t xml:space="preserve">Supervisor </w:t>
      </w:r>
      <w:r>
        <w:rPr>
          <w:i/>
        </w:rPr>
        <w:t>-</w:t>
      </w:r>
      <w:r w:rsidRPr="00FA0DAA">
        <w:rPr>
          <w:i/>
        </w:rPr>
        <w:t xml:space="preserve">Chemistry and </w:t>
      </w:r>
    </w:p>
    <w:p w:rsidR="000503E1" w:rsidRPr="00FA0DAA" w:rsidRDefault="000503E1" w:rsidP="000503E1">
      <w:pPr>
        <w:ind w:firstLine="720"/>
        <w:rPr>
          <w:i/>
        </w:rPr>
      </w:pPr>
      <w:r w:rsidRPr="00FA0DAA">
        <w:rPr>
          <w:i/>
        </w:rPr>
        <w:t>Hematology Departments</w:t>
      </w:r>
      <w:r w:rsidRPr="00FA0DAA">
        <w:rPr>
          <w:i/>
        </w:rPr>
        <w:tab/>
      </w:r>
    </w:p>
    <w:p w:rsidR="000503E1" w:rsidRDefault="000503E1" w:rsidP="000503E1">
      <w:r>
        <w:t xml:space="preserve">      </w:t>
      </w:r>
      <w:r>
        <w:tab/>
      </w:r>
      <w:smartTag w:uri="urn:schemas-microsoft-com:office:smarttags" w:element="place">
        <w:smartTag w:uri="urn:schemas-microsoft-com:office:smarttags" w:element="PlaceName">
          <w:r>
            <w:t>George</w:t>
          </w:r>
        </w:smartTag>
        <w:r>
          <w:t xml:space="preserve"> </w:t>
        </w:r>
        <w:smartTag w:uri="urn:schemas-microsoft-com:office:smarttags" w:element="PlaceName">
          <w:r>
            <w:t>W.</w:t>
          </w:r>
        </w:smartTag>
        <w:r>
          <w:t xml:space="preserve"> </w:t>
        </w:r>
        <w:smartTag w:uri="urn:schemas-microsoft-com:office:smarttags" w:element="PlaceName">
          <w:r>
            <w:t>Hubbard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:rsidR="000503E1" w:rsidRDefault="000503E1" w:rsidP="000503E1"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Meharry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0503E1" w:rsidRDefault="000503E1" w:rsidP="000503E1"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Tennessee</w:t>
          </w:r>
        </w:smartTag>
      </w:smartTag>
    </w:p>
    <w:p w:rsidR="000503E1" w:rsidRDefault="000503E1" w:rsidP="000503E1"/>
    <w:p w:rsidR="000503E1" w:rsidRDefault="000503E1" w:rsidP="000503E1"/>
    <w:p w:rsidR="000503E1" w:rsidRDefault="000503E1" w:rsidP="000503E1"/>
    <w:p w:rsidR="000503E1" w:rsidRPr="00E63891" w:rsidRDefault="000503E1" w:rsidP="000503E1">
      <w:r>
        <w:lastRenderedPageBreak/>
        <w:tab/>
      </w:r>
      <w:r w:rsidRPr="00E63891">
        <w:rPr>
          <w:i/>
        </w:rPr>
        <w:t xml:space="preserve">Instructor </w:t>
      </w:r>
      <w:r w:rsidRPr="00E63891">
        <w:rPr>
          <w:b/>
          <w:i/>
        </w:rPr>
        <w:tab/>
      </w:r>
      <w:r w:rsidRPr="00E6389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</w:t>
      </w:r>
      <w:r w:rsidRPr="00E63891">
        <w:t>1976-</w:t>
      </w:r>
      <w:r>
        <w:t>1981</w:t>
      </w:r>
    </w:p>
    <w:p w:rsidR="000503E1" w:rsidRDefault="000503E1" w:rsidP="000503E1">
      <w:r>
        <w:rPr>
          <w:b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Meharry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0503E1" w:rsidRDefault="000503E1" w:rsidP="000503E1">
      <w:r>
        <w:tab/>
        <w:t>Medical Technology Department</w:t>
      </w:r>
    </w:p>
    <w:p w:rsidR="000503E1" w:rsidRDefault="000503E1" w:rsidP="000503E1"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Tennessee</w:t>
          </w:r>
        </w:smartTag>
      </w:smartTag>
    </w:p>
    <w:p w:rsidR="000503E1" w:rsidRDefault="000503E1" w:rsidP="000503E1"/>
    <w:p w:rsidR="000503E1" w:rsidRDefault="000503E1" w:rsidP="000503E1">
      <w:pPr>
        <w:ind w:firstLine="720"/>
      </w:pPr>
      <w:r w:rsidRPr="00E63891">
        <w:rPr>
          <w:i/>
        </w:rPr>
        <w:t>Research Technologist</w:t>
      </w:r>
      <w:r>
        <w:tab/>
      </w:r>
      <w:r>
        <w:tab/>
      </w:r>
      <w:r>
        <w:tab/>
        <w:t xml:space="preserve">                                    1973-1976</w:t>
      </w:r>
    </w:p>
    <w:p w:rsidR="000503E1" w:rsidRDefault="000503E1" w:rsidP="000503E1"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Meharry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0503E1" w:rsidRDefault="000503E1" w:rsidP="000503E1">
      <w:r>
        <w:tab/>
        <w:t>Biochemistry Department</w:t>
      </w:r>
    </w:p>
    <w:p w:rsidR="000503E1" w:rsidRDefault="000503E1" w:rsidP="000503E1">
      <w:r>
        <w:tab/>
        <w:t>Nashville, Tennessee</w:t>
      </w:r>
    </w:p>
    <w:p w:rsidR="000503E1" w:rsidRDefault="000503E1" w:rsidP="000503E1"/>
    <w:p w:rsidR="000503E1" w:rsidRPr="0056298C" w:rsidRDefault="000503E1" w:rsidP="000503E1">
      <w:pPr>
        <w:rPr>
          <w:b/>
          <w:sz w:val="26"/>
          <w:szCs w:val="26"/>
        </w:rPr>
      </w:pPr>
      <w:r w:rsidRPr="0056298C">
        <w:rPr>
          <w:b/>
          <w:sz w:val="26"/>
          <w:szCs w:val="26"/>
        </w:rPr>
        <w:t>ADJUNCT ACADEMIC APPOINTMENT:</w:t>
      </w:r>
    </w:p>
    <w:p w:rsidR="000503E1" w:rsidRDefault="000503E1" w:rsidP="000503E1">
      <w:pPr>
        <w:rPr>
          <w:b/>
        </w:rPr>
      </w:pPr>
      <w:r>
        <w:rPr>
          <w:b/>
        </w:rPr>
        <w:tab/>
      </w:r>
    </w:p>
    <w:p w:rsidR="000503E1" w:rsidRDefault="000503E1" w:rsidP="000503E1">
      <w:r>
        <w:rPr>
          <w:b/>
        </w:rPr>
        <w:tab/>
      </w:r>
      <w:r>
        <w:t>Adjunct Instructor: Tennessee State University</w:t>
      </w:r>
      <w:r>
        <w:tab/>
      </w:r>
      <w:r>
        <w:tab/>
        <w:t xml:space="preserve">            1990-1991</w:t>
      </w:r>
    </w:p>
    <w:p w:rsidR="000503E1" w:rsidRDefault="000503E1" w:rsidP="000503E1">
      <w:r>
        <w:tab/>
        <w:t>Medical Technology Department</w:t>
      </w:r>
    </w:p>
    <w:p w:rsidR="000503E1" w:rsidRDefault="000503E1" w:rsidP="000503E1">
      <w:r>
        <w:tab/>
        <w:t>School of Allied Health</w:t>
      </w:r>
    </w:p>
    <w:p w:rsidR="000503E1" w:rsidRDefault="000503E1" w:rsidP="000503E1"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Tennessee</w:t>
          </w:r>
        </w:smartTag>
      </w:smartTag>
    </w:p>
    <w:p w:rsidR="000503E1" w:rsidRDefault="000503E1" w:rsidP="000503E1"/>
    <w:p w:rsidR="000503E1" w:rsidRDefault="000503E1" w:rsidP="000503E1"/>
    <w:p w:rsidR="000503E1" w:rsidRPr="0056298C" w:rsidRDefault="000503E1" w:rsidP="000503E1">
      <w:pPr>
        <w:rPr>
          <w:b/>
          <w:sz w:val="26"/>
          <w:szCs w:val="26"/>
        </w:rPr>
      </w:pPr>
      <w:r>
        <w:t xml:space="preserve"> </w:t>
      </w:r>
      <w:r w:rsidRPr="0056298C">
        <w:rPr>
          <w:b/>
          <w:sz w:val="26"/>
          <w:szCs w:val="26"/>
        </w:rPr>
        <w:t>ACCOMPLISHMENTS:</w:t>
      </w:r>
    </w:p>
    <w:p w:rsidR="000503E1" w:rsidRDefault="000503E1" w:rsidP="000503E1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503E1" w:rsidRDefault="000503E1" w:rsidP="000503E1">
      <w:pPr>
        <w:ind w:left="720"/>
      </w:pPr>
      <w:r>
        <w:rPr>
          <w:b/>
        </w:rPr>
        <w:t xml:space="preserve">Textbook Reviewer </w:t>
      </w:r>
      <w:r>
        <w:t>for………………..</w:t>
      </w:r>
    </w:p>
    <w:p w:rsidR="000503E1" w:rsidRDefault="000503E1" w:rsidP="000503E1">
      <w:pPr>
        <w:ind w:left="720"/>
      </w:pPr>
      <w:r>
        <w:t xml:space="preserve">       </w:t>
      </w:r>
      <w:r w:rsidRPr="0014614D">
        <w:t>Medical Parasitology</w:t>
      </w:r>
      <w:r>
        <w:t>: A Self-Instructional Text, (6</w:t>
      </w:r>
      <w:r w:rsidRPr="00BE008D">
        <w:rPr>
          <w:vertAlign w:val="superscript"/>
        </w:rPr>
        <w:t>th</w:t>
      </w:r>
      <w:r>
        <w:t xml:space="preserve"> Edition), Ruth Leventhal,    </w:t>
      </w:r>
    </w:p>
    <w:p w:rsidR="000503E1" w:rsidRDefault="000503E1" w:rsidP="000503E1">
      <w:pPr>
        <w:ind w:left="720"/>
      </w:pPr>
      <w:r>
        <w:t xml:space="preserve">       2010.</w:t>
      </w:r>
      <w:r>
        <w:rPr>
          <w:b/>
        </w:rPr>
        <w:t xml:space="preserve"> </w:t>
      </w:r>
      <w:r w:rsidRPr="00BE008D">
        <w:t xml:space="preserve"> (ISBN</w:t>
      </w:r>
      <w:r>
        <w:t>-13:978-0803625433).</w:t>
      </w:r>
      <w:r w:rsidRPr="00BE008D">
        <w:t xml:space="preserve">  </w:t>
      </w:r>
    </w:p>
    <w:p w:rsidR="000503E1" w:rsidRDefault="000503E1" w:rsidP="000503E1">
      <w:pPr>
        <w:ind w:left="720"/>
      </w:pPr>
      <w:r w:rsidRPr="00BE008D">
        <w:t xml:space="preserve">  </w:t>
      </w:r>
    </w:p>
    <w:p w:rsidR="000503E1" w:rsidRDefault="000503E1" w:rsidP="000503E1">
      <w:pPr>
        <w:ind w:left="720"/>
      </w:pPr>
      <w:r>
        <w:t xml:space="preserve">       Clinical Laboratory Hematology (2</w:t>
      </w:r>
      <w:r w:rsidRPr="0014614D">
        <w:rPr>
          <w:vertAlign w:val="superscript"/>
        </w:rPr>
        <w:t>nd</w:t>
      </w:r>
      <w:r>
        <w:t xml:space="preserve"> Edition), Shirley McKenzie, 2010. (ISBN-   </w:t>
      </w:r>
    </w:p>
    <w:p w:rsidR="000503E1" w:rsidRDefault="000503E1" w:rsidP="000503E1">
      <w:pPr>
        <w:ind w:left="720"/>
      </w:pPr>
      <w:r>
        <w:t xml:space="preserve">       13:978-0135137321).</w:t>
      </w:r>
    </w:p>
    <w:p w:rsidR="000503E1" w:rsidRDefault="000503E1" w:rsidP="000503E1">
      <w:pPr>
        <w:ind w:left="720"/>
      </w:pPr>
    </w:p>
    <w:p w:rsidR="000503E1" w:rsidRDefault="000503E1" w:rsidP="000503E1">
      <w:pPr>
        <w:ind w:left="720"/>
      </w:pPr>
      <w:r>
        <w:t xml:space="preserve">      Success! In Clinical Laboratory Science (4</w:t>
      </w:r>
      <w:r w:rsidRPr="00734111">
        <w:rPr>
          <w:vertAlign w:val="superscript"/>
        </w:rPr>
        <w:t>th</w:t>
      </w:r>
      <w:r>
        <w:t xml:space="preserve"> Edition), Anna </w:t>
      </w:r>
      <w:proofErr w:type="spellStart"/>
      <w:r>
        <w:t>Ciulla</w:t>
      </w:r>
      <w:proofErr w:type="spellEnd"/>
      <w:r>
        <w:t xml:space="preserve">. 2008. (ISBN   </w:t>
      </w:r>
    </w:p>
    <w:p w:rsidR="000503E1" w:rsidRDefault="000503E1" w:rsidP="000503E1">
      <w:pPr>
        <w:ind w:left="720"/>
      </w:pPr>
      <w:r>
        <w:t xml:space="preserve">       0135126487)</w:t>
      </w:r>
    </w:p>
    <w:p w:rsidR="000503E1" w:rsidRDefault="000503E1" w:rsidP="000503E1">
      <w:pPr>
        <w:ind w:left="720"/>
      </w:pPr>
    </w:p>
    <w:p w:rsidR="000503E1" w:rsidRDefault="000503E1" w:rsidP="000503E1">
      <w:pPr>
        <w:rPr>
          <w:b/>
          <w:bCs/>
        </w:rPr>
      </w:pPr>
      <w:r>
        <w:t xml:space="preserve">                   </w:t>
      </w:r>
      <w:proofErr w:type="spellStart"/>
      <w:r>
        <w:t>Caron</w:t>
      </w:r>
      <w:proofErr w:type="gramStart"/>
      <w:r>
        <w:t>,Rosemary</w:t>
      </w:r>
      <w:proofErr w:type="spellEnd"/>
      <w:proofErr w:type="gramEnd"/>
      <w:r>
        <w:t xml:space="preserve">, </w:t>
      </w:r>
      <w:r w:rsidRPr="005D16A8">
        <w:t> “</w:t>
      </w:r>
      <w:r w:rsidRPr="005D16A8">
        <w:rPr>
          <w:b/>
          <w:bCs/>
        </w:rPr>
        <w:t xml:space="preserve">Population Health: Principles, Skills, and </w:t>
      </w:r>
      <w:r>
        <w:rPr>
          <w:b/>
          <w:bCs/>
        </w:rPr>
        <w:t xml:space="preserve"> </w:t>
      </w:r>
    </w:p>
    <w:p w:rsidR="000503E1" w:rsidRDefault="000503E1" w:rsidP="000503E1">
      <w:r>
        <w:rPr>
          <w:b/>
          <w:bCs/>
        </w:rPr>
        <w:t xml:space="preserve">                   </w:t>
      </w:r>
      <w:r w:rsidRPr="005D16A8">
        <w:rPr>
          <w:b/>
          <w:bCs/>
        </w:rPr>
        <w:t>Management</w:t>
      </w:r>
      <w:r w:rsidRPr="005D16A8">
        <w:t xml:space="preserve">.”  Health Administration Press Foundation of the American College of </w:t>
      </w:r>
    </w:p>
    <w:p w:rsidR="000503E1" w:rsidRPr="005D16A8" w:rsidRDefault="000503E1" w:rsidP="000503E1">
      <w:r>
        <w:t xml:space="preserve">                   </w:t>
      </w:r>
      <w:r w:rsidRPr="005D16A8">
        <w:t>Healthcare Executives</w:t>
      </w:r>
      <w:r>
        <w:t xml:space="preserve"> (Reviewed 2016)</w:t>
      </w:r>
    </w:p>
    <w:p w:rsidR="000503E1" w:rsidRDefault="000503E1" w:rsidP="000503E1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</w:p>
    <w:p w:rsidR="000503E1" w:rsidRDefault="000503E1" w:rsidP="000503E1">
      <w:pPr>
        <w:rPr>
          <w:color w:val="000000"/>
        </w:rPr>
      </w:pPr>
      <w:r>
        <w:rPr>
          <w:b/>
          <w:color w:val="000000"/>
        </w:rPr>
        <w:t xml:space="preserve">                   </w:t>
      </w:r>
      <w:r w:rsidRPr="005D16A8">
        <w:rPr>
          <w:b/>
          <w:color w:val="000000"/>
        </w:rPr>
        <w:t>“</w:t>
      </w:r>
      <w:proofErr w:type="spellStart"/>
      <w:r w:rsidRPr="005D16A8">
        <w:rPr>
          <w:b/>
          <w:color w:val="000000"/>
        </w:rPr>
        <w:t>Villemaire</w:t>
      </w:r>
      <w:proofErr w:type="spellEnd"/>
      <w:r w:rsidRPr="005D16A8">
        <w:rPr>
          <w:b/>
          <w:color w:val="000000"/>
        </w:rPr>
        <w:t xml:space="preserve">/Grammar &amp; Writing Skills for the Health Professional”. </w:t>
      </w:r>
      <w:r w:rsidRPr="005D16A8">
        <w:rPr>
          <w:color w:val="000000"/>
        </w:rPr>
        <w:t xml:space="preserve">Cengage </w:t>
      </w:r>
    </w:p>
    <w:p w:rsidR="000503E1" w:rsidRDefault="000503E1" w:rsidP="000503E1">
      <w:pPr>
        <w:rPr>
          <w:color w:val="000000"/>
        </w:rPr>
      </w:pPr>
      <w:r>
        <w:rPr>
          <w:color w:val="000000"/>
        </w:rPr>
        <w:t xml:space="preserve">                      </w:t>
      </w:r>
      <w:r w:rsidRPr="005D16A8">
        <w:rPr>
          <w:color w:val="000000"/>
        </w:rPr>
        <w:t>Learning</w:t>
      </w:r>
      <w:r>
        <w:rPr>
          <w:color w:val="000000"/>
        </w:rPr>
        <w:t xml:space="preserve"> (Reviewed Fall 2016)</w:t>
      </w:r>
    </w:p>
    <w:p w:rsidR="000503E1" w:rsidRDefault="000503E1" w:rsidP="000503E1">
      <w:pPr>
        <w:rPr>
          <w:color w:val="000000"/>
        </w:rPr>
      </w:pPr>
      <w:r>
        <w:rPr>
          <w:color w:val="000000"/>
        </w:rPr>
        <w:t xml:space="preserve">                    </w:t>
      </w:r>
    </w:p>
    <w:p w:rsidR="000503E1" w:rsidRDefault="000503E1" w:rsidP="000503E1">
      <w:pPr>
        <w:rPr>
          <w:color w:val="000000"/>
        </w:rPr>
      </w:pPr>
      <w:r>
        <w:rPr>
          <w:color w:val="000000"/>
        </w:rPr>
        <w:t xml:space="preserve">                     </w:t>
      </w:r>
      <w:proofErr w:type="spellStart"/>
      <w:r>
        <w:rPr>
          <w:color w:val="000000"/>
        </w:rPr>
        <w:t>Poms</w:t>
      </w:r>
      <w:proofErr w:type="spellEnd"/>
      <w:r>
        <w:rPr>
          <w:color w:val="000000"/>
        </w:rPr>
        <w:t xml:space="preserve">, Laura Wheeler, and Rebeca </w:t>
      </w:r>
      <w:proofErr w:type="spellStart"/>
      <w:r>
        <w:rPr>
          <w:color w:val="000000"/>
        </w:rPr>
        <w:t>Smullin</w:t>
      </w:r>
      <w:proofErr w:type="spellEnd"/>
      <w:r>
        <w:rPr>
          <w:color w:val="000000"/>
        </w:rPr>
        <w:t xml:space="preserve">, Dawson. Understanding Epidemiology: </w:t>
      </w:r>
    </w:p>
    <w:p w:rsidR="000503E1" w:rsidRDefault="000503E1" w:rsidP="000503E1">
      <w:pPr>
        <w:rPr>
          <w:color w:val="000000"/>
        </w:rPr>
      </w:pPr>
      <w:r>
        <w:rPr>
          <w:color w:val="000000"/>
        </w:rPr>
        <w:t xml:space="preserve">                     Concepts, Skills, and Applications, </w:t>
      </w:r>
      <w:proofErr w:type="spellStart"/>
      <w:r>
        <w:rPr>
          <w:color w:val="000000"/>
        </w:rPr>
        <w:t>Sandiego</w:t>
      </w:r>
      <w:proofErr w:type="spellEnd"/>
      <w:r>
        <w:rPr>
          <w:color w:val="000000"/>
        </w:rPr>
        <w:t xml:space="preserve">, CA: </w:t>
      </w:r>
      <w:proofErr w:type="spellStart"/>
      <w:r>
        <w:rPr>
          <w:color w:val="000000"/>
        </w:rPr>
        <w:t>Cognella</w:t>
      </w:r>
      <w:proofErr w:type="spellEnd"/>
      <w:r>
        <w:rPr>
          <w:color w:val="000000"/>
        </w:rPr>
        <w:t xml:space="preserve"> Academic, 2015. Print.  </w:t>
      </w:r>
    </w:p>
    <w:p w:rsidR="000503E1" w:rsidRPr="005D16A8" w:rsidRDefault="000503E1" w:rsidP="000503E1">
      <w:pPr>
        <w:rPr>
          <w:b/>
          <w:color w:val="000000"/>
        </w:rPr>
      </w:pPr>
      <w:r>
        <w:rPr>
          <w:color w:val="000000"/>
        </w:rPr>
        <w:t xml:space="preserve">                      Reviewed </w:t>
      </w:r>
      <w:proofErr w:type="gramStart"/>
      <w:r>
        <w:rPr>
          <w:color w:val="000000"/>
        </w:rPr>
        <w:t>Summer</w:t>
      </w:r>
      <w:proofErr w:type="gramEnd"/>
      <w:r>
        <w:rPr>
          <w:color w:val="000000"/>
        </w:rPr>
        <w:t xml:space="preserve"> 2016</w:t>
      </w:r>
    </w:p>
    <w:p w:rsidR="000503E1" w:rsidRDefault="000503E1" w:rsidP="000503E1">
      <w:pPr>
        <w:ind w:left="720"/>
      </w:pPr>
      <w:r>
        <w:t xml:space="preserve">   </w:t>
      </w:r>
    </w:p>
    <w:p w:rsidR="000503E1" w:rsidRDefault="000503E1" w:rsidP="000503E1">
      <w:pPr>
        <w:ind w:left="720"/>
      </w:pPr>
      <w:r>
        <w:t xml:space="preserve">          </w:t>
      </w:r>
      <w:proofErr w:type="spellStart"/>
      <w:r>
        <w:t>Synovitz</w:t>
      </w:r>
      <w:proofErr w:type="spellEnd"/>
      <w:r>
        <w:t xml:space="preserve">, Linda Baily, and Karl L. Larson.  Complementary and Alternative </w:t>
      </w:r>
    </w:p>
    <w:p w:rsidR="000503E1" w:rsidRDefault="000503E1" w:rsidP="000503E1">
      <w:pPr>
        <w:ind w:left="720"/>
      </w:pPr>
      <w:r>
        <w:t xml:space="preserve">          Medicine for Health Professionals: A Holistic Approach to Consumer Health. </w:t>
      </w:r>
    </w:p>
    <w:p w:rsidR="000503E1" w:rsidRDefault="000503E1" w:rsidP="000503E1">
      <w:pPr>
        <w:ind w:left="720"/>
      </w:pPr>
      <w:r>
        <w:t xml:space="preserve">          Burlington, MA: Jones &amp; Bartlett Learning, 2013. Print; Reviewed Summer 2016</w:t>
      </w:r>
    </w:p>
    <w:p w:rsidR="000503E1" w:rsidRDefault="000503E1" w:rsidP="000503E1">
      <w:pPr>
        <w:ind w:left="720"/>
      </w:pPr>
    </w:p>
    <w:p w:rsidR="000503E1" w:rsidRPr="00734111" w:rsidRDefault="000503E1" w:rsidP="000503E1">
      <w:pPr>
        <w:ind w:left="720"/>
      </w:pPr>
    </w:p>
    <w:p w:rsidR="000503E1" w:rsidRPr="000340C7" w:rsidRDefault="000503E1" w:rsidP="000503E1">
      <w:pPr>
        <w:ind w:left="720"/>
      </w:pPr>
      <w:r w:rsidRPr="000340C7">
        <w:rPr>
          <w:b/>
        </w:rPr>
        <w:lastRenderedPageBreak/>
        <w:t xml:space="preserve">Coordinator </w:t>
      </w:r>
      <w:r>
        <w:rPr>
          <w:b/>
        </w:rPr>
        <w:t xml:space="preserve">and Liaison </w:t>
      </w:r>
      <w:r>
        <w:t>for</w:t>
      </w:r>
      <w:r w:rsidRPr="000340C7">
        <w:t xml:space="preserve"> </w:t>
      </w:r>
      <w:r>
        <w:t>Medical Technology student Clinical Practicum (Field Placement). 1991-2010.</w:t>
      </w:r>
    </w:p>
    <w:p w:rsidR="000503E1" w:rsidRPr="000340C7" w:rsidRDefault="000503E1" w:rsidP="000503E1">
      <w:pPr>
        <w:ind w:left="720"/>
      </w:pPr>
      <w:r w:rsidRPr="000340C7">
        <w:t xml:space="preserve"> </w:t>
      </w:r>
    </w:p>
    <w:p w:rsidR="000503E1" w:rsidRDefault="000503E1" w:rsidP="000503E1">
      <w:pPr>
        <w:ind w:left="720"/>
      </w:pPr>
      <w:r w:rsidRPr="00422376">
        <w:rPr>
          <w:b/>
        </w:rPr>
        <w:t>American Society of Clinical Laboratory Scientists (</w:t>
      </w:r>
      <w:r w:rsidRPr="00422376">
        <w:rPr>
          <w:b/>
          <w:i/>
        </w:rPr>
        <w:t>ASCLS</w:t>
      </w:r>
      <w:r w:rsidRPr="00422376">
        <w:rPr>
          <w:b/>
        </w:rPr>
        <w:t>) “Forum”</w:t>
      </w:r>
      <w:r w:rsidRPr="0030052E">
        <w:rPr>
          <w:b/>
        </w:rPr>
        <w:t xml:space="preserve"> </w:t>
      </w:r>
      <w:r>
        <w:t xml:space="preserve">Scholarship    </w:t>
      </w:r>
    </w:p>
    <w:p w:rsidR="000503E1" w:rsidRDefault="000503E1" w:rsidP="000503E1">
      <w:pPr>
        <w:ind w:left="720"/>
      </w:pPr>
      <w:r>
        <w:t xml:space="preserve"> Selection Committee member from 2007 to present.</w:t>
      </w:r>
    </w:p>
    <w:p w:rsidR="000503E1" w:rsidRDefault="000503E1" w:rsidP="000503E1">
      <w:pPr>
        <w:rPr>
          <w:b/>
        </w:rPr>
      </w:pPr>
      <w:r>
        <w:rPr>
          <w:b/>
        </w:rPr>
        <w:tab/>
      </w:r>
    </w:p>
    <w:p w:rsidR="000503E1" w:rsidRDefault="000503E1" w:rsidP="000503E1">
      <w:r>
        <w:rPr>
          <w:b/>
        </w:rPr>
        <w:tab/>
      </w:r>
      <w:r w:rsidRPr="00216172">
        <w:rPr>
          <w:b/>
        </w:rPr>
        <w:t>Task Force Honor Code Committee</w:t>
      </w:r>
      <w:r w:rsidRPr="00DD027C">
        <w:t xml:space="preserve"> Member</w:t>
      </w:r>
      <w:r>
        <w:t xml:space="preserve">, </w:t>
      </w:r>
      <w:r w:rsidRPr="00947092">
        <w:t>College of Health Sciences</w:t>
      </w:r>
      <w:r>
        <w:t xml:space="preserve">, 2009 to     </w:t>
      </w:r>
    </w:p>
    <w:p w:rsidR="000503E1" w:rsidRPr="00947092" w:rsidRDefault="000503E1" w:rsidP="000503E1">
      <w:r>
        <w:t xml:space="preserve">             2011</w:t>
      </w:r>
    </w:p>
    <w:p w:rsidR="000503E1" w:rsidRDefault="000503E1" w:rsidP="000503E1">
      <w:r w:rsidRPr="00947092">
        <w:t xml:space="preserve">             </w:t>
      </w:r>
    </w:p>
    <w:p w:rsidR="000503E1" w:rsidRDefault="000503E1" w:rsidP="000503E1">
      <w:pPr>
        <w:ind w:firstLine="720"/>
      </w:pPr>
      <w:r w:rsidRPr="00DD027C">
        <w:rPr>
          <w:b/>
        </w:rPr>
        <w:t>Colle</w:t>
      </w:r>
      <w:r>
        <w:rPr>
          <w:b/>
        </w:rPr>
        <w:t xml:space="preserve">ge of Health Sciences Curriculum </w:t>
      </w:r>
      <w:r w:rsidRPr="00DD027C">
        <w:rPr>
          <w:b/>
        </w:rPr>
        <w:t>Committee member</w:t>
      </w:r>
      <w:r>
        <w:t>.  2008 to 2011</w:t>
      </w:r>
    </w:p>
    <w:p w:rsidR="000503E1" w:rsidRDefault="000503E1" w:rsidP="000503E1">
      <w:pPr>
        <w:ind w:firstLine="720"/>
      </w:pPr>
    </w:p>
    <w:p w:rsidR="000503E1" w:rsidRDefault="000503E1" w:rsidP="000503E1">
      <w:pPr>
        <w:ind w:left="705"/>
      </w:pPr>
      <w:r w:rsidRPr="00904905">
        <w:rPr>
          <w:b/>
        </w:rPr>
        <w:t>Faculty Learning Community: Student Assessment</w:t>
      </w:r>
      <w:r>
        <w:t xml:space="preserve"> Member Spring and </w:t>
      </w:r>
      <w:proofErr w:type="gramStart"/>
      <w:r>
        <w:t>Summer</w:t>
      </w:r>
      <w:proofErr w:type="gramEnd"/>
      <w:r>
        <w:t xml:space="preserve"> 2009 </w:t>
      </w:r>
    </w:p>
    <w:p w:rsidR="000503E1" w:rsidRDefault="000503E1" w:rsidP="000503E1">
      <w:pPr>
        <w:ind w:left="720"/>
      </w:pPr>
    </w:p>
    <w:p w:rsidR="000503E1" w:rsidRPr="0049418F" w:rsidRDefault="000503E1" w:rsidP="000503E1">
      <w:pPr>
        <w:ind w:left="720"/>
      </w:pPr>
      <w:r w:rsidRPr="00A339FA">
        <w:rPr>
          <w:b/>
        </w:rPr>
        <w:t>Developed Academic Partnership</w:t>
      </w:r>
      <w:r>
        <w:t xml:space="preserve"> with </w:t>
      </w:r>
      <w:proofErr w:type="spellStart"/>
      <w:r w:rsidRPr="0049418F">
        <w:t>McKissack</w:t>
      </w:r>
      <w:proofErr w:type="spellEnd"/>
      <w:r w:rsidRPr="0049418F">
        <w:t xml:space="preserve"> Professional Development Center and the Medical Technology Department to generate early interest in laboratory sciences.</w:t>
      </w:r>
      <w:r>
        <w:t xml:space="preserve"> 2008-2009.</w:t>
      </w:r>
    </w:p>
    <w:p w:rsidR="000503E1" w:rsidRDefault="000503E1" w:rsidP="000503E1">
      <w:pPr>
        <w:ind w:left="720"/>
      </w:pPr>
    </w:p>
    <w:p w:rsidR="000503E1" w:rsidRDefault="000503E1" w:rsidP="000503E1">
      <w:pPr>
        <w:ind w:left="720"/>
      </w:pPr>
      <w:r w:rsidRPr="00422376">
        <w:rPr>
          <w:b/>
        </w:rPr>
        <w:t>National HOSA (</w:t>
      </w:r>
      <w:r w:rsidRPr="00422376">
        <w:rPr>
          <w:b/>
          <w:color w:val="000000"/>
          <w:lang w:val="en"/>
        </w:rPr>
        <w:t xml:space="preserve">Health Occupation Students of America) </w:t>
      </w:r>
      <w:r w:rsidRPr="00422376">
        <w:rPr>
          <w:b/>
        </w:rPr>
        <w:t>Competition</w:t>
      </w:r>
      <w:r>
        <w:rPr>
          <w:b/>
        </w:rPr>
        <w:t>,</w:t>
      </w:r>
      <w:r>
        <w:t xml:space="preserve"> Professional Judge. Nashville, Tennessee 2000, 2009, 2011 and 2012</w:t>
      </w:r>
    </w:p>
    <w:p w:rsidR="000503E1" w:rsidRDefault="000503E1" w:rsidP="000503E1">
      <w:pPr>
        <w:ind w:left="720"/>
      </w:pPr>
    </w:p>
    <w:p w:rsidR="000503E1" w:rsidRDefault="000503E1" w:rsidP="000503E1">
      <w:pPr>
        <w:ind w:left="720"/>
      </w:pPr>
      <w:r w:rsidRPr="00216172">
        <w:rPr>
          <w:b/>
        </w:rPr>
        <w:t>American Diabetes Association Step Out to Walk</w:t>
      </w:r>
      <w:r w:rsidRPr="00DD027C">
        <w:t xml:space="preserve"> </w:t>
      </w:r>
      <w:r>
        <w:t xml:space="preserve">Planning </w:t>
      </w:r>
      <w:r w:rsidRPr="00DD027C">
        <w:t>Committee</w:t>
      </w:r>
      <w:r>
        <w:t xml:space="preserve"> Member, 2000-present.</w:t>
      </w:r>
    </w:p>
    <w:p w:rsidR="000503E1" w:rsidRDefault="000503E1" w:rsidP="000503E1">
      <w:pPr>
        <w:ind w:firstLine="720"/>
      </w:pPr>
    </w:p>
    <w:p w:rsidR="000503E1" w:rsidRPr="00056572" w:rsidRDefault="000503E1" w:rsidP="000503E1">
      <w:pPr>
        <w:ind w:left="720"/>
      </w:pPr>
      <w:r w:rsidRPr="00056572">
        <w:t xml:space="preserve">Developed </w:t>
      </w:r>
      <w:r>
        <w:t>recruitment DVD</w:t>
      </w:r>
      <w:r w:rsidRPr="00360C70">
        <w:rPr>
          <w:b/>
          <w:i/>
        </w:rPr>
        <w:t>, “Assessment of Clinical Practicum”</w:t>
      </w:r>
      <w:r w:rsidRPr="00056572">
        <w:t xml:space="preserve"> which documented former students’ personal reflections of their clinical experience</w:t>
      </w:r>
      <w:r>
        <w:t>s. 2008</w:t>
      </w:r>
    </w:p>
    <w:p w:rsidR="000503E1" w:rsidRPr="0056298C" w:rsidRDefault="000503E1" w:rsidP="000503E1">
      <w:pPr>
        <w:pStyle w:val="InsertLogo"/>
        <w:rPr>
          <w:color w:val="000000"/>
          <w:szCs w:val="28"/>
        </w:rPr>
      </w:pPr>
    </w:p>
    <w:p w:rsidR="000503E1" w:rsidRDefault="000503E1" w:rsidP="000503E1">
      <w:pPr>
        <w:tabs>
          <w:tab w:val="left" w:pos="943"/>
        </w:tabs>
        <w:ind w:left="720"/>
      </w:pPr>
      <w:r>
        <w:rPr>
          <w:b/>
        </w:rPr>
        <w:t xml:space="preserve">Health Sciences Student Organization Advisor, </w:t>
      </w:r>
      <w:r>
        <w:t>Public Health, Health Administration and Health Sciences Department, 2011 to present.</w:t>
      </w:r>
    </w:p>
    <w:p w:rsidR="000503E1" w:rsidRDefault="000503E1" w:rsidP="000503E1">
      <w:pPr>
        <w:tabs>
          <w:tab w:val="left" w:pos="943"/>
        </w:tabs>
        <w:ind w:left="720"/>
      </w:pPr>
    </w:p>
    <w:p w:rsidR="000503E1" w:rsidRDefault="000503E1" w:rsidP="000503E1">
      <w:pPr>
        <w:tabs>
          <w:tab w:val="left" w:pos="943"/>
        </w:tabs>
        <w:ind w:left="720"/>
      </w:pPr>
      <w:r w:rsidRPr="001E678E">
        <w:rPr>
          <w:b/>
        </w:rPr>
        <w:t>Comprehensive Examination Reviewer</w:t>
      </w:r>
      <w:r>
        <w:t xml:space="preserve"> Public Health, Health Administration and Health Sciences Department, 2011 to present.</w:t>
      </w:r>
    </w:p>
    <w:p w:rsidR="000503E1" w:rsidRDefault="000503E1" w:rsidP="000503E1">
      <w:pPr>
        <w:tabs>
          <w:tab w:val="left" w:pos="943"/>
          <w:tab w:val="left" w:pos="7406"/>
        </w:tabs>
        <w:ind w:left="720"/>
      </w:pPr>
      <w:r>
        <w:tab/>
      </w:r>
    </w:p>
    <w:p w:rsidR="000503E1" w:rsidRPr="00FD6280" w:rsidRDefault="000503E1" w:rsidP="000503E1">
      <w:pPr>
        <w:tabs>
          <w:tab w:val="left" w:pos="943"/>
        </w:tabs>
        <w:ind w:left="720"/>
      </w:pPr>
    </w:p>
    <w:p w:rsidR="000503E1" w:rsidRDefault="000503E1" w:rsidP="000503E1">
      <w:pPr>
        <w:rPr>
          <w:b/>
          <w:sz w:val="26"/>
          <w:szCs w:val="26"/>
        </w:rPr>
      </w:pPr>
      <w:r w:rsidRPr="0056298C">
        <w:rPr>
          <w:b/>
          <w:sz w:val="26"/>
          <w:szCs w:val="26"/>
        </w:rPr>
        <w:t>ACCOMPLISHMENTS:</w:t>
      </w:r>
    </w:p>
    <w:p w:rsidR="000503E1" w:rsidRDefault="000503E1" w:rsidP="000503E1">
      <w:pPr>
        <w:ind w:firstLine="720"/>
        <w:rPr>
          <w:b/>
        </w:rPr>
      </w:pPr>
      <w:r>
        <w:rPr>
          <w:b/>
        </w:rPr>
        <w:t>GRANT Funded:</w:t>
      </w:r>
    </w:p>
    <w:p w:rsidR="000503E1" w:rsidRDefault="000503E1" w:rsidP="000503E1">
      <w:pPr>
        <w:ind w:firstLine="720"/>
      </w:pPr>
      <w:r>
        <w:t xml:space="preserve">Brown, </w:t>
      </w:r>
      <w:r w:rsidRPr="00F26F4B">
        <w:t>E., Johnson,), Inman, W., Brown, C., Brigg</w:t>
      </w:r>
      <w:r>
        <w:t xml:space="preserve">s, R., </w:t>
      </w:r>
      <w:r w:rsidRPr="00F26F4B">
        <w:rPr>
          <w:b/>
        </w:rPr>
        <w:t>Burrell</w:t>
      </w:r>
      <w:r>
        <w:rPr>
          <w:b/>
        </w:rPr>
        <w:t xml:space="preserve">, W, </w:t>
      </w:r>
      <w:r>
        <w:t xml:space="preserve">Theriot, R., </w:t>
      </w:r>
    </w:p>
    <w:p w:rsidR="000503E1" w:rsidRDefault="000503E1" w:rsidP="000503E1">
      <w:pPr>
        <w:ind w:firstLine="720"/>
      </w:pPr>
      <w:r>
        <w:t xml:space="preserve">Williams, E., Buford, L., Burton, K., &amp; Burton, C. (2015). Community HIV/AIDS </w:t>
      </w:r>
    </w:p>
    <w:p w:rsidR="000503E1" w:rsidRDefault="000503E1" w:rsidP="000503E1">
      <w:pPr>
        <w:ind w:firstLine="720"/>
      </w:pPr>
      <w:r>
        <w:t xml:space="preserve">Partnership of Middle Tennessee Ryan White Part B Consortium Needs Assessment.   </w:t>
      </w:r>
    </w:p>
    <w:p w:rsidR="000503E1" w:rsidRDefault="000503E1" w:rsidP="000503E1">
      <w:pPr>
        <w:ind w:firstLine="720"/>
      </w:pPr>
      <w:r>
        <w:t>Nashville, TN: United Way of Metropolitan Nashville (funded)</w:t>
      </w:r>
    </w:p>
    <w:p w:rsidR="000503E1" w:rsidRPr="00F26F4B" w:rsidRDefault="000503E1" w:rsidP="000503E1">
      <w:pPr>
        <w:ind w:firstLine="720"/>
      </w:pPr>
    </w:p>
    <w:p w:rsidR="000503E1" w:rsidRPr="000524EC" w:rsidRDefault="000503E1" w:rsidP="000503E1">
      <w:pPr>
        <w:ind w:firstLine="720"/>
      </w:pPr>
      <w:r w:rsidRPr="000340C7">
        <w:rPr>
          <w:b/>
        </w:rPr>
        <w:t>Faculty Senate Representative</w:t>
      </w:r>
      <w:r>
        <w:t>, College of Health Sciences, 2001-2003.</w:t>
      </w:r>
    </w:p>
    <w:p w:rsidR="000503E1" w:rsidRDefault="000503E1" w:rsidP="000503E1">
      <w:pPr>
        <w:ind w:left="720" w:firstLine="50"/>
      </w:pPr>
    </w:p>
    <w:p w:rsidR="000503E1" w:rsidRPr="00DE1BDA" w:rsidRDefault="000503E1" w:rsidP="000503E1">
      <w:pPr>
        <w:ind w:firstLine="720"/>
        <w:rPr>
          <w:b/>
          <w:bCs/>
        </w:rPr>
      </w:pPr>
      <w:r w:rsidRPr="00DE1BDA">
        <w:t>Coauthored College of Health Sciences research project “</w:t>
      </w:r>
      <w:r w:rsidRPr="00DE1BDA">
        <w:rPr>
          <w:b/>
          <w:bCs/>
        </w:rPr>
        <w:t xml:space="preserve">A Micro-Level Approach to     </w:t>
      </w:r>
    </w:p>
    <w:p w:rsidR="000503E1" w:rsidRPr="00DE1BDA" w:rsidRDefault="000503E1" w:rsidP="000503E1">
      <w:pPr>
        <w:ind w:left="720" w:firstLine="50"/>
      </w:pPr>
      <w:r w:rsidRPr="00DE1BDA">
        <w:rPr>
          <w:b/>
          <w:bCs/>
        </w:rPr>
        <w:t>Identifying Retention Issues”. 2007.</w:t>
      </w:r>
    </w:p>
    <w:p w:rsidR="000503E1" w:rsidRPr="00DE1BDA" w:rsidRDefault="000503E1" w:rsidP="000503E1">
      <w:pPr>
        <w:ind w:left="720" w:firstLine="50"/>
      </w:pPr>
    </w:p>
    <w:p w:rsidR="000503E1" w:rsidRDefault="000503E1" w:rsidP="000503E1">
      <w:pPr>
        <w:ind w:left="720" w:firstLine="50"/>
      </w:pPr>
      <w:r>
        <w:lastRenderedPageBreak/>
        <w:t xml:space="preserve">Developed </w:t>
      </w:r>
      <w:r w:rsidRPr="00360C70">
        <w:rPr>
          <w:b/>
          <w:i/>
        </w:rPr>
        <w:t>“Self-Study</w:t>
      </w:r>
      <w:r>
        <w:t>” documents for Medical Technology Department accreditation process. 2007.</w:t>
      </w:r>
    </w:p>
    <w:p w:rsidR="000503E1" w:rsidRDefault="000503E1" w:rsidP="000503E1">
      <w:pPr>
        <w:ind w:left="720" w:firstLine="50"/>
      </w:pPr>
    </w:p>
    <w:p w:rsidR="000503E1" w:rsidRDefault="000503E1" w:rsidP="000503E1">
      <w:pPr>
        <w:ind w:left="720" w:firstLine="50"/>
      </w:pPr>
      <w:r>
        <w:t>Presented Research poster at the National American Society of Clinical Laboratory Scientists (</w:t>
      </w:r>
      <w:r w:rsidRPr="0030052E">
        <w:rPr>
          <w:i/>
        </w:rPr>
        <w:t>ASCLS</w:t>
      </w:r>
      <w:r>
        <w:t>) Conference (2007).</w:t>
      </w:r>
    </w:p>
    <w:p w:rsidR="000503E1" w:rsidRDefault="000503E1" w:rsidP="000503E1">
      <w:pPr>
        <w:ind w:left="720"/>
      </w:pPr>
    </w:p>
    <w:p w:rsidR="000503E1" w:rsidRDefault="000503E1" w:rsidP="000503E1">
      <w:pPr>
        <w:ind w:left="720"/>
      </w:pPr>
      <w:r>
        <w:t>Developed and presented continuing education lectures for State of Tennessee Annual Spring meetings.   2005 (“Parasitology”), 2007 and 2008 (“Hematology Review”)</w:t>
      </w:r>
    </w:p>
    <w:p w:rsidR="000503E1" w:rsidRDefault="000503E1" w:rsidP="000503E1">
      <w:pPr>
        <w:ind w:left="720"/>
      </w:pPr>
    </w:p>
    <w:p w:rsidR="000503E1" w:rsidRDefault="000503E1" w:rsidP="000503E1">
      <w:pPr>
        <w:ind w:left="720"/>
      </w:pPr>
      <w:r w:rsidRPr="000340C7">
        <w:rPr>
          <w:b/>
        </w:rPr>
        <w:t>Coordinator for Recruitment</w:t>
      </w:r>
      <w:r>
        <w:t>, Medical Technology Department, College of Health Sciences. 2000-2008</w:t>
      </w:r>
    </w:p>
    <w:p w:rsidR="000503E1" w:rsidRDefault="000503E1" w:rsidP="000503E1">
      <w:pPr>
        <w:rPr>
          <w:b/>
        </w:rPr>
      </w:pPr>
      <w:r>
        <w:rPr>
          <w:b/>
        </w:rPr>
        <w:tab/>
      </w:r>
    </w:p>
    <w:p w:rsidR="000503E1" w:rsidRDefault="000503E1" w:rsidP="000503E1">
      <w:pPr>
        <w:ind w:firstLine="720"/>
      </w:pPr>
      <w:r>
        <w:rPr>
          <w:b/>
        </w:rPr>
        <w:t xml:space="preserve">General Education Assessment Committee, </w:t>
      </w:r>
      <w:r>
        <w:t>Tennessee State University, 2011-2013.</w:t>
      </w:r>
    </w:p>
    <w:p w:rsidR="000503E1" w:rsidRDefault="000503E1" w:rsidP="000503E1">
      <w:pPr>
        <w:ind w:firstLine="720"/>
      </w:pPr>
    </w:p>
    <w:p w:rsidR="000503E1" w:rsidRDefault="000503E1" w:rsidP="000503E1">
      <w:pPr>
        <w:ind w:firstLine="720"/>
      </w:pPr>
      <w:r>
        <w:rPr>
          <w:b/>
        </w:rPr>
        <w:t>Professional P</w:t>
      </w:r>
      <w:r w:rsidRPr="0000008E">
        <w:rPr>
          <w:b/>
        </w:rPr>
        <w:t>resentation</w:t>
      </w:r>
      <w:r>
        <w:rPr>
          <w:b/>
        </w:rPr>
        <w:t>s</w:t>
      </w:r>
      <w:r w:rsidRPr="0000008E">
        <w:t xml:space="preserve"> – NSAH </w:t>
      </w:r>
      <w:r>
        <w:t xml:space="preserve">(National Society of Allied Health) </w:t>
      </w:r>
      <w:r w:rsidRPr="0000008E">
        <w:t xml:space="preserve">Conference – </w:t>
      </w:r>
    </w:p>
    <w:p w:rsidR="000503E1" w:rsidRPr="0000008E" w:rsidRDefault="000503E1" w:rsidP="000503E1">
      <w:pPr>
        <w:ind w:firstLine="720"/>
      </w:pPr>
      <w:r w:rsidRPr="0000008E">
        <w:t>March 2012</w:t>
      </w:r>
      <w:r>
        <w:t xml:space="preserve"> and March 2013.</w:t>
      </w:r>
    </w:p>
    <w:p w:rsidR="000503E1" w:rsidRDefault="000503E1" w:rsidP="000503E1">
      <w:pPr>
        <w:rPr>
          <w:b/>
        </w:rPr>
      </w:pPr>
      <w:r>
        <w:rPr>
          <w:b/>
        </w:rPr>
        <w:t xml:space="preserve">           </w:t>
      </w:r>
    </w:p>
    <w:p w:rsidR="000503E1" w:rsidRDefault="000503E1" w:rsidP="000503E1">
      <w:pPr>
        <w:tabs>
          <w:tab w:val="left" w:pos="943"/>
        </w:tabs>
        <w:ind w:left="720"/>
      </w:pPr>
      <w:r>
        <w:rPr>
          <w:b/>
        </w:rPr>
        <w:t xml:space="preserve">“Self-Study” Committee Member, </w:t>
      </w:r>
      <w:r>
        <w:t>Council on Education for Public Health   (CEPH),</w:t>
      </w:r>
      <w:r w:rsidRPr="00B97B6B">
        <w:t xml:space="preserve"> </w:t>
      </w:r>
      <w:r>
        <w:t>Public Health, Health Administration and Health Sciences Department, 2013 to present.</w:t>
      </w:r>
    </w:p>
    <w:p w:rsidR="000503E1" w:rsidRPr="00B97B6B" w:rsidRDefault="000503E1" w:rsidP="000503E1">
      <w:r>
        <w:t xml:space="preserve"> </w:t>
      </w:r>
    </w:p>
    <w:p w:rsidR="00926821" w:rsidRDefault="00926821" w:rsidP="000503E1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PUBLICATION</w:t>
      </w:r>
      <w:r w:rsidR="007643A8">
        <w:rPr>
          <w:b/>
          <w:sz w:val="26"/>
          <w:szCs w:val="26"/>
        </w:rPr>
        <w:t>S:</w:t>
      </w:r>
    </w:p>
    <w:p w:rsidR="00926821" w:rsidRDefault="00926821" w:rsidP="000503E1">
      <w:pPr>
        <w:rPr>
          <w:b/>
          <w:sz w:val="26"/>
          <w:szCs w:val="26"/>
        </w:rPr>
      </w:pPr>
    </w:p>
    <w:p w:rsidR="007643A8" w:rsidRPr="007643A8" w:rsidRDefault="007643A8" w:rsidP="00926821">
      <w:pPr>
        <w:tabs>
          <w:tab w:val="left" w:pos="360"/>
        </w:tabs>
        <w:spacing w:before="60"/>
        <w:ind w:left="1440"/>
        <w:rPr>
          <w:color w:val="000000"/>
        </w:rPr>
      </w:pPr>
      <w:r>
        <w:rPr>
          <w:color w:val="000000"/>
        </w:rPr>
        <w:t>B</w:t>
      </w:r>
      <w:r w:rsidR="00926821">
        <w:rPr>
          <w:color w:val="000000"/>
        </w:rPr>
        <w:t xml:space="preserve">rown, E., Johnson, O., Inman, W., Brown, C., Briggs, R., </w:t>
      </w:r>
      <w:r w:rsidR="00926821">
        <w:rPr>
          <w:b/>
          <w:color w:val="000000"/>
        </w:rPr>
        <w:t>Burrell, W.,</w:t>
      </w:r>
      <w:r w:rsidR="00926821">
        <w:rPr>
          <w:color w:val="000000"/>
        </w:rPr>
        <w:t xml:space="preserve"> Theriot, R., Williams, E., Buford, L.</w:t>
      </w:r>
      <w:r>
        <w:rPr>
          <w:color w:val="000000"/>
        </w:rPr>
        <w:t>, Burton, K., &amp; Burton, C. (2017</w:t>
      </w:r>
      <w:r w:rsidR="00926821">
        <w:rPr>
          <w:color w:val="000000"/>
        </w:rPr>
        <w:t xml:space="preserve">). </w:t>
      </w:r>
      <w:r>
        <w:rPr>
          <w:i/>
          <w:color w:val="000000"/>
        </w:rPr>
        <w:t xml:space="preserve">Using Community-Based Participatory Research to Assess the Needs of HIV-Related Services in Infected Individuals in Rural Communities.  </w:t>
      </w:r>
      <w:r>
        <w:rPr>
          <w:color w:val="000000"/>
        </w:rPr>
        <w:t>Journal of Community Engagement and Scholarship, Vol. 12, No. 1, pp 11-16.</w:t>
      </w:r>
    </w:p>
    <w:p w:rsidR="007643A8" w:rsidRDefault="007643A8" w:rsidP="00926821">
      <w:pPr>
        <w:tabs>
          <w:tab w:val="left" w:pos="360"/>
        </w:tabs>
        <w:spacing w:before="60"/>
        <w:ind w:left="1440"/>
        <w:rPr>
          <w:i/>
          <w:color w:val="000000"/>
        </w:rPr>
      </w:pPr>
    </w:p>
    <w:p w:rsidR="000503E1" w:rsidRDefault="007643A8" w:rsidP="007643A8">
      <w:pPr>
        <w:tabs>
          <w:tab w:val="left" w:pos="360"/>
        </w:tabs>
        <w:spacing w:before="60"/>
        <w:rPr>
          <w:b/>
          <w:sz w:val="26"/>
          <w:szCs w:val="26"/>
        </w:rPr>
      </w:pPr>
      <w:r>
        <w:rPr>
          <w:i/>
          <w:color w:val="000000"/>
        </w:rPr>
        <w:t xml:space="preserve"> </w:t>
      </w:r>
      <w:r w:rsidR="000503E1" w:rsidRPr="0056298C">
        <w:rPr>
          <w:b/>
          <w:sz w:val="26"/>
          <w:szCs w:val="26"/>
        </w:rPr>
        <w:t>HONORS:</w:t>
      </w:r>
    </w:p>
    <w:p w:rsidR="000503E1" w:rsidRPr="0056298C" w:rsidRDefault="000503E1" w:rsidP="000503E1">
      <w:pPr>
        <w:rPr>
          <w:b/>
          <w:sz w:val="26"/>
          <w:szCs w:val="26"/>
        </w:rPr>
      </w:pPr>
    </w:p>
    <w:p w:rsidR="000503E1" w:rsidRDefault="000503E1" w:rsidP="000503E1">
      <w:r>
        <w:rPr>
          <w:b/>
        </w:rPr>
        <w:tab/>
      </w:r>
      <w:r>
        <w:t xml:space="preserve">Horace M. Frazier Memorial Award Recipient </w:t>
      </w:r>
      <w:r>
        <w:tab/>
      </w:r>
      <w:r>
        <w:tab/>
        <w:t xml:space="preserve">                 </w:t>
      </w:r>
      <w:r w:rsidR="00E02E8B">
        <w:t xml:space="preserve"> </w:t>
      </w:r>
      <w:r>
        <w:t xml:space="preserve">  1973</w:t>
      </w:r>
    </w:p>
    <w:p w:rsidR="000503E1" w:rsidRDefault="000503E1" w:rsidP="000503E1">
      <w:r>
        <w:tab/>
        <w:t>Honor Graduate Medical Technology</w:t>
      </w:r>
      <w:r w:rsidR="00E02E8B">
        <w:t xml:space="preserve">                                                        1973</w:t>
      </w:r>
    </w:p>
    <w:p w:rsidR="000503E1" w:rsidRDefault="000503E1" w:rsidP="000503E1">
      <w:r>
        <w:tab/>
        <w:t>Honor Graduate-Public Health</w:t>
      </w:r>
      <w:r w:rsidR="00E02E8B">
        <w:t xml:space="preserve">                                                                   1981</w:t>
      </w:r>
    </w:p>
    <w:p w:rsidR="000503E1" w:rsidRDefault="000503E1" w:rsidP="000503E1"/>
    <w:p w:rsidR="000503E1" w:rsidRDefault="000503E1" w:rsidP="000503E1">
      <w:r>
        <w:tab/>
      </w:r>
    </w:p>
    <w:p w:rsidR="00DE1BDA" w:rsidRDefault="00DE1BDA" w:rsidP="000503E1"/>
    <w:p w:rsidR="00DE1BDA" w:rsidRDefault="00DE1BDA" w:rsidP="000503E1"/>
    <w:p w:rsidR="00DE1BDA" w:rsidRDefault="00DE1BDA" w:rsidP="000503E1"/>
    <w:p w:rsidR="007643A8" w:rsidRDefault="007643A8" w:rsidP="000503E1"/>
    <w:p w:rsidR="007643A8" w:rsidRDefault="007643A8" w:rsidP="000503E1"/>
    <w:p w:rsidR="007643A8" w:rsidRDefault="007643A8" w:rsidP="000503E1"/>
    <w:p w:rsidR="007643A8" w:rsidRDefault="007643A8" w:rsidP="000503E1"/>
    <w:p w:rsidR="00DE1BDA" w:rsidRDefault="00DE1BDA" w:rsidP="000503E1"/>
    <w:p w:rsidR="00DE1BDA" w:rsidRDefault="00DE1BDA" w:rsidP="000503E1"/>
    <w:p w:rsidR="00DE1BDA" w:rsidRDefault="00DE1BDA" w:rsidP="000503E1"/>
    <w:p w:rsidR="000503E1" w:rsidRDefault="000503E1" w:rsidP="000503E1">
      <w:pPr>
        <w:rPr>
          <w:b/>
          <w:sz w:val="26"/>
          <w:szCs w:val="26"/>
        </w:rPr>
      </w:pPr>
      <w:r w:rsidRPr="0056298C">
        <w:rPr>
          <w:b/>
          <w:sz w:val="26"/>
          <w:szCs w:val="26"/>
        </w:rPr>
        <w:lastRenderedPageBreak/>
        <w:t>PROFESSIONAL CERTIFICATION and LICENSURE:</w:t>
      </w:r>
    </w:p>
    <w:p w:rsidR="000503E1" w:rsidRPr="0056298C" w:rsidRDefault="000503E1" w:rsidP="000503E1">
      <w:pPr>
        <w:rPr>
          <w:b/>
          <w:sz w:val="26"/>
          <w:szCs w:val="26"/>
        </w:rPr>
      </w:pPr>
    </w:p>
    <w:p w:rsidR="000503E1" w:rsidRDefault="000503E1" w:rsidP="000503E1">
      <w:pPr>
        <w:ind w:firstLine="720"/>
      </w:pPr>
      <w:r w:rsidRPr="00187B8D">
        <w:rPr>
          <w:u w:val="single"/>
        </w:rPr>
        <w:t>Board of Registry of American Society of Clinical Pathologists</w:t>
      </w:r>
      <w:r>
        <w:rPr>
          <w:u w:val="single"/>
        </w:rPr>
        <w:t xml:space="preserve">               1973</w:t>
      </w:r>
    </w:p>
    <w:p w:rsidR="000503E1" w:rsidRDefault="000503E1" w:rsidP="000503E1">
      <w:pPr>
        <w:ind w:firstLine="720"/>
      </w:pPr>
      <w:r>
        <w:tab/>
        <w:t>Medical Technologist (MT) ASCP</w:t>
      </w:r>
    </w:p>
    <w:p w:rsidR="000503E1" w:rsidRDefault="000503E1" w:rsidP="000503E1">
      <w:pPr>
        <w:ind w:firstLine="720"/>
      </w:pPr>
      <w:r>
        <w:t xml:space="preserve"> </w:t>
      </w:r>
    </w:p>
    <w:p w:rsidR="000503E1" w:rsidRDefault="000503E1" w:rsidP="000503E1">
      <w:pPr>
        <w:ind w:firstLine="720"/>
        <w:rPr>
          <w:u w:val="single"/>
        </w:rPr>
      </w:pPr>
      <w:r w:rsidRPr="00187B8D">
        <w:rPr>
          <w:u w:val="single"/>
        </w:rPr>
        <w:t>Tennessee State Department of Health</w:t>
      </w:r>
      <w:r>
        <w:rPr>
          <w:u w:val="single"/>
        </w:rPr>
        <w:t xml:space="preserve">                                                       1978</w:t>
      </w:r>
    </w:p>
    <w:p w:rsidR="000503E1" w:rsidRDefault="000503E1" w:rsidP="000503E1">
      <w:pPr>
        <w:ind w:firstLine="720"/>
      </w:pPr>
      <w:r>
        <w:tab/>
        <w:t>Medical Technologist (License)</w:t>
      </w:r>
    </w:p>
    <w:p w:rsidR="000503E1" w:rsidRDefault="000503E1" w:rsidP="000503E1">
      <w:pPr>
        <w:tabs>
          <w:tab w:val="left" w:pos="720"/>
          <w:tab w:val="left" w:pos="1440"/>
          <w:tab w:val="left" w:pos="2160"/>
          <w:tab w:val="left" w:pos="2880"/>
          <w:tab w:val="left" w:pos="4286"/>
        </w:tabs>
        <w:ind w:firstLine="720"/>
      </w:pPr>
      <w:r>
        <w:tab/>
        <w:t>Supervisor (License)</w:t>
      </w:r>
      <w:r>
        <w:tab/>
      </w:r>
    </w:p>
    <w:p w:rsidR="000503E1" w:rsidRDefault="000503E1" w:rsidP="000503E1">
      <w:pPr>
        <w:tabs>
          <w:tab w:val="left" w:pos="720"/>
          <w:tab w:val="left" w:pos="1440"/>
          <w:tab w:val="left" w:pos="2160"/>
          <w:tab w:val="left" w:pos="2880"/>
          <w:tab w:val="left" w:pos="4286"/>
        </w:tabs>
        <w:ind w:firstLine="720"/>
      </w:pPr>
    </w:p>
    <w:p w:rsidR="000503E1" w:rsidRDefault="000503E1" w:rsidP="000503E1">
      <w:pPr>
        <w:tabs>
          <w:tab w:val="left" w:pos="720"/>
          <w:tab w:val="left" w:pos="1440"/>
          <w:tab w:val="left" w:pos="2160"/>
          <w:tab w:val="left" w:pos="2880"/>
          <w:tab w:val="left" w:pos="4286"/>
        </w:tabs>
        <w:ind w:firstLine="720"/>
      </w:pPr>
    </w:p>
    <w:p w:rsidR="000503E1" w:rsidRPr="0056298C" w:rsidRDefault="000503E1" w:rsidP="000503E1">
      <w:pPr>
        <w:rPr>
          <w:b/>
          <w:sz w:val="26"/>
          <w:szCs w:val="26"/>
        </w:rPr>
      </w:pPr>
      <w:r w:rsidRPr="0056298C">
        <w:rPr>
          <w:b/>
          <w:sz w:val="26"/>
          <w:szCs w:val="26"/>
        </w:rPr>
        <w:t>PROFESSIONAL ORGANIZATIONS:</w:t>
      </w:r>
    </w:p>
    <w:p w:rsidR="000503E1" w:rsidRDefault="000503E1" w:rsidP="000503E1">
      <w:pPr>
        <w:ind w:firstLine="720"/>
      </w:pPr>
    </w:p>
    <w:p w:rsidR="000503E1" w:rsidRDefault="000503E1" w:rsidP="000503E1">
      <w:pPr>
        <w:ind w:firstLine="720"/>
      </w:pPr>
      <w:r>
        <w:t>American Society of Clinical Laboratory Scientists (ASCLS)</w:t>
      </w:r>
    </w:p>
    <w:p w:rsidR="000503E1" w:rsidRDefault="000503E1" w:rsidP="000503E1">
      <w:pPr>
        <w:ind w:firstLine="720"/>
      </w:pPr>
      <w:r>
        <w:t>American Society of Clinical Laboratory Pathologists (ASCP)</w:t>
      </w:r>
    </w:p>
    <w:p w:rsidR="000503E1" w:rsidRDefault="000503E1" w:rsidP="000503E1">
      <w:pPr>
        <w:ind w:firstLine="720"/>
      </w:pPr>
      <w:r>
        <w:t>National Society of Allied Health (NSAH…..Secretary 2012-2016)</w:t>
      </w:r>
    </w:p>
    <w:p w:rsidR="000503E1" w:rsidRDefault="000503E1" w:rsidP="000503E1"/>
    <w:p w:rsidR="00545273" w:rsidRDefault="00545273"/>
    <w:sectPr w:rsidR="00545273" w:rsidSect="0096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634"/>
    <w:multiLevelType w:val="hybridMultilevel"/>
    <w:tmpl w:val="1B144E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23698A"/>
    <w:multiLevelType w:val="hybridMultilevel"/>
    <w:tmpl w:val="9C9C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1"/>
    <w:rsid w:val="000503E1"/>
    <w:rsid w:val="00153CEE"/>
    <w:rsid w:val="00545273"/>
    <w:rsid w:val="007643A8"/>
    <w:rsid w:val="007F5D41"/>
    <w:rsid w:val="00926821"/>
    <w:rsid w:val="00B2188A"/>
    <w:rsid w:val="00DE1BDA"/>
    <w:rsid w:val="00E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F862-C607-40E7-8ED5-6231DB9F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Logo">
    <w:name w:val="Insert Logo"/>
    <w:basedOn w:val="Normal"/>
    <w:link w:val="InsertLogoChar"/>
    <w:qFormat/>
    <w:rsid w:val="000503E1"/>
    <w:pPr>
      <w:jc w:val="center"/>
    </w:pPr>
    <w:rPr>
      <w:b/>
      <w:color w:val="5D2E29"/>
      <w:sz w:val="28"/>
    </w:rPr>
  </w:style>
  <w:style w:type="character" w:customStyle="1" w:styleId="InsertLogoChar">
    <w:name w:val="Insert Logo Char"/>
    <w:link w:val="InsertLogo"/>
    <w:rsid w:val="000503E1"/>
    <w:rPr>
      <w:rFonts w:ascii="Times New Roman" w:eastAsia="Times New Roman" w:hAnsi="Times New Roman" w:cs="Times New Roman"/>
      <w:b/>
      <w:color w:val="5D2E29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64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Burrell, Wanda</dc:creator>
  <cp:keywords/>
  <dc:description/>
  <cp:lastModifiedBy>Gishe</cp:lastModifiedBy>
  <cp:revision>2</cp:revision>
  <dcterms:created xsi:type="dcterms:W3CDTF">2020-02-28T02:47:00Z</dcterms:created>
  <dcterms:modified xsi:type="dcterms:W3CDTF">2020-02-28T02:47:00Z</dcterms:modified>
</cp:coreProperties>
</file>