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color w:val="1f4e79"/>
        </w:rPr>
      </w:pPr>
      <w:r w:rsidDel="00000000" w:rsidR="00000000" w:rsidRPr="00000000">
        <w:rPr/>
        <w:drawing>
          <wp:inline distB="0" distT="0" distL="0" distR="0">
            <wp:extent cx="3024732" cy="756183"/>
            <wp:effectExtent b="0" l="0" r="0" t="0"/>
            <wp:docPr descr="C:\Users\pmay\Downloads\LogoJPEGblue.jpg" id="2" name="image1.jpg"/>
            <a:graphic>
              <a:graphicData uri="http://schemas.openxmlformats.org/drawingml/2006/picture">
                <pic:pic>
                  <pic:nvPicPr>
                    <pic:cNvPr descr="C:\Users\pmay\Downloads\LogoJPEGblue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4732" cy="7561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i w:val="1"/>
          <w:color w:val="1f4e79"/>
          <w:rtl w:val="0"/>
        </w:rPr>
        <w:t xml:space="preserve">“Think. Work. Serve.”</w:t>
      </w:r>
    </w:p>
    <w:p w:rsidR="00000000" w:rsidDel="00000000" w:rsidP="00000000" w:rsidRDefault="00000000" w:rsidRPr="00000000" w14:paraId="00000002">
      <w:pPr>
        <w:rPr>
          <w:i w:val="1"/>
          <w:color w:val="1f4e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Contact Information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Andrea L. Tyler, Ph.D.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Executive Director of Title III</w:t>
      </w:r>
    </w:p>
    <w:p w:rsidR="00000000" w:rsidDel="00000000" w:rsidP="00000000" w:rsidRDefault="00000000" w:rsidRPr="00000000" w14:paraId="00000007">
      <w:pPr>
        <w:spacing w:after="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Director of Graduate Student Services &amp; Research Associate</w:t>
      </w:r>
    </w:p>
    <w:p w:rsidR="00000000" w:rsidDel="00000000" w:rsidP="00000000" w:rsidRDefault="00000000" w:rsidRPr="00000000" w14:paraId="00000008">
      <w:pPr>
        <w:spacing w:after="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Title III Program Administration</w:t>
      </w:r>
    </w:p>
    <w:p w:rsidR="00000000" w:rsidDel="00000000" w:rsidP="00000000" w:rsidRDefault="00000000" w:rsidRPr="00000000" w14:paraId="00000009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P: (615) 963-7043</w:t>
      </w:r>
    </w:p>
    <w:p w:rsidR="00000000" w:rsidDel="00000000" w:rsidP="00000000" w:rsidRDefault="00000000" w:rsidRPr="00000000" w14:paraId="0000000A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atyler2@tnstate.edu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Marian Burns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Graduate Program Assistant</w:t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Title III – Graduate Student Services</w:t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P: (615) 963-7501</w:t>
      </w:r>
    </w:p>
    <w:p w:rsidR="00000000" w:rsidDel="00000000" w:rsidP="00000000" w:rsidRDefault="00000000" w:rsidRPr="00000000" w14:paraId="0000001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mburns20@tnstate.edu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Stefanie Boakye, M.S.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Graduate Assistant 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P: (615) 963-1488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titleiii.hbgi.ga@gmail.com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A78B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000B3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AA78B5"/>
    <w:rPr>
      <w:color w:val="605e5c"/>
      <w:shd w:color="auto" w:fill="e1dfdd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C26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C2674"/>
    <w:rPr>
      <w:rFonts w:ascii="Tahoma" w:cs="Tahoma" w:hAnsi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E0DD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titleiii.hbgi.ga@gmail.com" TargetMode="External"/><Relationship Id="rId9" Type="http://schemas.openxmlformats.org/officeDocument/2006/relationships/hyperlink" Target="mailto:mburns20@tnstate.ed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atyler2@t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Adciy+8S1abTssfV6lAvDPyxpg==">AMUW2mX9NMtbl/dcvA0LuMQYUm9zikuyBVaC+hCkI7l8rEcBCAJ8ed7ImzRNKrd4GU5WNJ5Cq1iup4jlEcYXYgRrNdwOb6Y230PmtkCsP+zi1ncxJqAksdekWDAF7SaNErARvLaIdEZj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2022-08-10T17:07:00Z</dcterms:created>
  <dc:creator>Adrienne Erby</dc:creator>
</cp:coreProperties>
</file>